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FE5EC" w14:textId="47968CF6" w:rsidR="00225BAB" w:rsidRDefault="00225BAB" w:rsidP="00225BAB">
      <w:pPr>
        <w:jc w:val="right"/>
      </w:pPr>
      <w:r>
        <w:rPr>
          <w:rFonts w:hint="eastAsia"/>
        </w:rPr>
        <w:t>平成</w:t>
      </w:r>
      <w:r>
        <w:rPr>
          <w:rFonts w:hint="eastAsia"/>
        </w:rPr>
        <w:t>27</w:t>
      </w:r>
      <w:r>
        <w:rPr>
          <w:rFonts w:hint="eastAsia"/>
        </w:rPr>
        <w:t>年</w:t>
      </w:r>
      <w:r w:rsidR="003D07D3">
        <w:rPr>
          <w:rFonts w:hint="eastAsia"/>
        </w:rPr>
        <w:t>10</w:t>
      </w:r>
      <w:r w:rsidR="006E717B">
        <w:rPr>
          <w:rFonts w:hint="eastAsia"/>
        </w:rPr>
        <w:t>月</w:t>
      </w:r>
      <w:r w:rsidR="000D1ECA">
        <w:rPr>
          <w:rFonts w:hint="eastAsia"/>
        </w:rPr>
        <w:t>2</w:t>
      </w:r>
      <w:r>
        <w:rPr>
          <w:rFonts w:hint="eastAsia"/>
        </w:rPr>
        <w:t>日</w:t>
      </w:r>
    </w:p>
    <w:p w14:paraId="79B452B1" w14:textId="77777777" w:rsidR="00225BAB" w:rsidRDefault="00225BAB" w:rsidP="00225BAB">
      <w:pPr>
        <w:jc w:val="right"/>
      </w:pPr>
    </w:p>
    <w:p w14:paraId="15D546D7" w14:textId="77777777" w:rsidR="00225BAB" w:rsidRDefault="00C44CB9" w:rsidP="00C44CB9">
      <w:r>
        <w:rPr>
          <w:rFonts w:hint="eastAsia"/>
        </w:rPr>
        <w:t>生物科の先生方へ</w:t>
      </w:r>
    </w:p>
    <w:p w14:paraId="320B675F" w14:textId="6849C9C4" w:rsidR="00C44CB9" w:rsidRDefault="00C44CB9" w:rsidP="00C44CB9">
      <w:r>
        <w:rPr>
          <w:rFonts w:hint="eastAsia"/>
        </w:rPr>
        <w:t xml:space="preserve">　</w:t>
      </w:r>
      <w:r w:rsidR="00E84113">
        <w:rPr>
          <w:rFonts w:hint="eastAsia"/>
        </w:rPr>
        <w:t xml:space="preserve">　</w:t>
      </w:r>
      <w:r w:rsidR="006E717B">
        <w:rPr>
          <w:rFonts w:hint="eastAsia"/>
        </w:rPr>
        <w:t xml:space="preserve">　　　　　　　　　　　　　　　　　　　　　　　　</w:t>
      </w:r>
      <w:r w:rsidR="00396E1A">
        <w:rPr>
          <w:rFonts w:hint="eastAsia"/>
        </w:rPr>
        <w:t xml:space="preserve">　　　　　</w:t>
      </w:r>
      <w:r w:rsidR="006E717B">
        <w:rPr>
          <w:rFonts w:hint="eastAsia"/>
        </w:rPr>
        <w:t>生研　２７０２１</w:t>
      </w:r>
      <w:r>
        <w:rPr>
          <w:rFonts w:hint="eastAsia"/>
        </w:rPr>
        <w:t>号</w:t>
      </w:r>
    </w:p>
    <w:p w14:paraId="7A896300" w14:textId="77777777" w:rsidR="00C44CB9" w:rsidRDefault="00C44CB9" w:rsidP="00C44CB9">
      <w:pPr>
        <w:ind w:firstLineChars="2600" w:firstLine="5460"/>
      </w:pPr>
      <w:r>
        <w:rPr>
          <w:rFonts w:hint="eastAsia"/>
        </w:rPr>
        <w:t>大阪府高等学校生物教育研究会</w:t>
      </w:r>
    </w:p>
    <w:p w14:paraId="03A7FFC0" w14:textId="77777777" w:rsidR="00C44CB9" w:rsidRDefault="00C44CB9" w:rsidP="00396E1A">
      <w:pPr>
        <w:ind w:firstLineChars="3000" w:firstLine="6300"/>
      </w:pPr>
      <w:r>
        <w:rPr>
          <w:rFonts w:hint="eastAsia"/>
        </w:rPr>
        <w:t>会長　吉　村　　　烈</w:t>
      </w:r>
    </w:p>
    <w:p w14:paraId="5F0B08E5" w14:textId="77777777" w:rsidR="00C44CB9" w:rsidRDefault="00C44CB9" w:rsidP="00C44CB9"/>
    <w:p w14:paraId="4561101C" w14:textId="516A4475" w:rsidR="00C44CB9" w:rsidRDefault="00C44CB9" w:rsidP="00C44CB9">
      <w:pPr>
        <w:jc w:val="center"/>
      </w:pPr>
      <w:r>
        <w:rPr>
          <w:rFonts w:hint="eastAsia"/>
        </w:rPr>
        <w:t>次期学習指導</w:t>
      </w:r>
      <w:r w:rsidR="00836EAB">
        <w:rPr>
          <w:rFonts w:hint="eastAsia"/>
        </w:rPr>
        <w:t>要領への提言に向けた教育課程アンケート実施について（依頼）</w:t>
      </w:r>
    </w:p>
    <w:p w14:paraId="37B3D09F" w14:textId="77777777" w:rsidR="00C44CB9" w:rsidRDefault="00C44CB9" w:rsidP="00C44CB9"/>
    <w:p w14:paraId="0857446C" w14:textId="77777777" w:rsidR="00C44CB9" w:rsidRDefault="00C44CB9" w:rsidP="00C44CB9">
      <w:pPr>
        <w:widowControl/>
        <w:ind w:firstLineChars="100" w:firstLine="210"/>
        <w:jc w:val="left"/>
      </w:pPr>
      <w:r>
        <w:rPr>
          <w:rFonts w:hint="eastAsia"/>
        </w:rPr>
        <w:t>爽秋の候、皆様方におかれましては益々ご清祥のこととお慶び申し上げます。平素は本会の活動にご理解ご協力を賜り、厚く御礼申し上げます。</w:t>
      </w:r>
      <w:bookmarkStart w:id="0" w:name="_GoBack"/>
      <w:bookmarkEnd w:id="0"/>
    </w:p>
    <w:p w14:paraId="16E8A2DA" w14:textId="081AA97F" w:rsidR="00225BAB" w:rsidRDefault="00C44CB9" w:rsidP="00225BAB">
      <w:pPr>
        <w:widowControl/>
        <w:ind w:firstLineChars="100" w:firstLine="210"/>
        <w:jc w:val="left"/>
      </w:pPr>
      <w:r>
        <w:rPr>
          <w:rFonts w:hint="eastAsia"/>
        </w:rPr>
        <w:t>さて、</w:t>
      </w:r>
      <w:r w:rsidR="00225BAB">
        <w:rPr>
          <w:rFonts w:hint="eastAsia"/>
        </w:rPr>
        <w:t>現行学習指導要領が始まって</w:t>
      </w:r>
      <w:r w:rsidR="00225BAB">
        <w:t>4</w:t>
      </w:r>
      <w:r w:rsidR="008C67B2">
        <w:rPr>
          <w:rFonts w:hint="eastAsia"/>
        </w:rPr>
        <w:t>年目、理科の中でも生物の領域に関しては現代化がすすみ</w:t>
      </w:r>
      <w:r w:rsidR="00225BAB">
        <w:rPr>
          <w:rFonts w:hint="eastAsia"/>
        </w:rPr>
        <w:t>、大きな変革のあった新学習指導要領への対応で、日々苦慮されている先生も多いことと推察いたします。文部科学省では、すでに、次期学習指導要領作成に向けて動き出しています。</w:t>
      </w:r>
    </w:p>
    <w:p w14:paraId="3FD6D62B" w14:textId="0707EBE0" w:rsidR="00317986" w:rsidRPr="00317986" w:rsidRDefault="00225BAB" w:rsidP="00317986">
      <w:pPr>
        <w:ind w:firstLineChars="100" w:firstLine="210"/>
        <w:rPr>
          <w:color w:val="000000" w:themeColor="text1"/>
        </w:rPr>
      </w:pPr>
      <w:r>
        <w:rPr>
          <w:rFonts w:hint="eastAsia"/>
        </w:rPr>
        <w:t>このような動きを背景に、</w:t>
      </w:r>
      <w:r w:rsidR="00317986" w:rsidRPr="00317986">
        <w:rPr>
          <w:rFonts w:hint="eastAsia"/>
          <w:color w:val="000000" w:themeColor="text1"/>
        </w:rPr>
        <w:t>2014</w:t>
      </w:r>
      <w:r w:rsidR="00317986" w:rsidRPr="00317986">
        <w:rPr>
          <w:rFonts w:hint="eastAsia"/>
          <w:color w:val="000000" w:themeColor="text1"/>
        </w:rPr>
        <w:t>年</w:t>
      </w:r>
      <w:r w:rsidR="00317986" w:rsidRPr="00317986">
        <w:rPr>
          <w:rFonts w:hint="eastAsia"/>
          <w:color w:val="000000" w:themeColor="text1"/>
        </w:rPr>
        <w:t>11</w:t>
      </w:r>
      <w:r w:rsidR="00317986" w:rsidRPr="00317986">
        <w:rPr>
          <w:rFonts w:hint="eastAsia"/>
          <w:color w:val="000000" w:themeColor="text1"/>
        </w:rPr>
        <w:t>月</w:t>
      </w:r>
      <w:r w:rsidR="00317986" w:rsidRPr="00317986">
        <w:rPr>
          <w:rFonts w:hint="eastAsia"/>
          <w:color w:val="000000" w:themeColor="text1"/>
        </w:rPr>
        <w:t>20</w:t>
      </w:r>
      <w:r w:rsidR="00317986" w:rsidRPr="00317986">
        <w:rPr>
          <w:rFonts w:hint="eastAsia"/>
          <w:color w:val="000000" w:themeColor="text1"/>
        </w:rPr>
        <w:t>日に文部科学大臣から中央教育審議会へ「初等中等教育における教育課程の基準などの在り方について」諮問がなされました。これは、教育内容のみならず、学習指導方法や学習評価を含めた多面的な学習指導要領を目指す内容になっています。</w:t>
      </w:r>
    </w:p>
    <w:p w14:paraId="35CBF012" w14:textId="77777777" w:rsidR="00317986" w:rsidRPr="00317986" w:rsidRDefault="00317986" w:rsidP="00317986">
      <w:pPr>
        <w:widowControl/>
        <w:ind w:firstLineChars="100" w:firstLine="210"/>
        <w:jc w:val="left"/>
        <w:rPr>
          <w:color w:val="000000" w:themeColor="text1"/>
        </w:rPr>
      </w:pPr>
      <w:r w:rsidRPr="00317986">
        <w:rPr>
          <w:rFonts w:hint="eastAsia"/>
          <w:color w:val="000000" w:themeColor="text1"/>
        </w:rPr>
        <w:t>これにつきましては平成</w:t>
      </w:r>
      <w:r w:rsidRPr="00317986">
        <w:rPr>
          <w:rFonts w:hint="eastAsia"/>
          <w:color w:val="000000" w:themeColor="text1"/>
        </w:rPr>
        <w:t>27</w:t>
      </w:r>
      <w:r w:rsidRPr="00317986">
        <w:rPr>
          <w:rFonts w:hint="eastAsia"/>
          <w:color w:val="000000" w:themeColor="text1"/>
        </w:rPr>
        <w:t>年</w:t>
      </w:r>
      <w:r w:rsidRPr="00317986">
        <w:rPr>
          <w:rFonts w:hint="eastAsia"/>
          <w:color w:val="000000" w:themeColor="text1"/>
        </w:rPr>
        <w:t>8</w:t>
      </w:r>
      <w:r w:rsidRPr="00317986">
        <w:rPr>
          <w:rFonts w:hint="eastAsia"/>
          <w:color w:val="000000" w:themeColor="text1"/>
        </w:rPr>
        <w:t>月</w:t>
      </w:r>
      <w:r w:rsidRPr="00317986">
        <w:rPr>
          <w:rFonts w:hint="eastAsia"/>
          <w:color w:val="000000" w:themeColor="text1"/>
        </w:rPr>
        <w:t>5</w:t>
      </w:r>
      <w:r w:rsidRPr="00317986">
        <w:rPr>
          <w:rFonts w:hint="eastAsia"/>
          <w:color w:val="000000" w:themeColor="text1"/>
        </w:rPr>
        <w:t>日の中教審教育課程特別部会では、高等学校に関しては理科と数学を総合的に活用して探究を行う「数理探究」科目の新設ほか、国語、地歴、公民、外国語、情報の必修科目の在り方について、その方向性が示され、テレビ・新聞等のマスコミにおいて大きく報道されたのは記憶に新しいかと思います。</w:t>
      </w:r>
    </w:p>
    <w:p w14:paraId="75BC40D6" w14:textId="6BC5C25F" w:rsidR="00225BAB" w:rsidRDefault="00225BAB" w:rsidP="00317986">
      <w:pPr>
        <w:widowControl/>
        <w:ind w:firstLineChars="100" w:firstLine="210"/>
        <w:jc w:val="left"/>
      </w:pPr>
      <w:r>
        <w:rPr>
          <w:rFonts w:hint="eastAsia"/>
        </w:rPr>
        <w:t>すでにご案内いたしましたように、</w:t>
      </w:r>
      <w:r>
        <w:t>11</w:t>
      </w:r>
      <w:r>
        <w:rPr>
          <w:rFonts w:hint="eastAsia"/>
        </w:rPr>
        <w:t>月</w:t>
      </w:r>
      <w:r>
        <w:t>1</w:t>
      </w:r>
      <w:r>
        <w:rPr>
          <w:rFonts w:hint="eastAsia"/>
        </w:rPr>
        <w:t>日（日）には、日本生物教育会近畿ブロック主催で、「次期学習指導要領への提言に向けたシンポジウム」を、立命館大学大阪いばらきキャンパスを会場として開催いたします。本会では、「教育課程に関するアンケート」を実施し、現場の意見を数字で示す資料をもとにした提言を予定しています。</w:t>
      </w:r>
    </w:p>
    <w:p w14:paraId="5210420F" w14:textId="77777777" w:rsidR="00C44CB9" w:rsidRDefault="00225BAB" w:rsidP="00225BAB">
      <w:pPr>
        <w:ind w:firstLineChars="100" w:firstLine="210"/>
      </w:pPr>
      <w:r>
        <w:rPr>
          <w:rFonts w:hint="eastAsia"/>
        </w:rPr>
        <w:t>秋のお忙しい時期とは存じますが、趣旨ご理解の上、アンケート回答にご協力をお願いいたします。</w:t>
      </w:r>
      <w:r w:rsidR="00C44CB9">
        <w:br w:type="page"/>
      </w:r>
    </w:p>
    <w:p w14:paraId="54C31E14" w14:textId="77777777" w:rsidR="00C44CB9" w:rsidRDefault="008709CB" w:rsidP="00C44CB9">
      <w:pPr>
        <w:ind w:firstLineChars="100" w:firstLine="210"/>
        <w:jc w:val="center"/>
      </w:pPr>
      <w:r>
        <w:rPr>
          <w:rFonts w:hint="eastAsia"/>
        </w:rPr>
        <w:lastRenderedPageBreak/>
        <w:t>次期学習指導要領への提言に向けた教育課程アンケート</w:t>
      </w:r>
      <w:r w:rsidR="0096172F">
        <w:rPr>
          <w:rFonts w:hint="eastAsia"/>
        </w:rPr>
        <w:t xml:space="preserve">　</w:t>
      </w:r>
    </w:p>
    <w:p w14:paraId="5C65BCEE" w14:textId="77777777" w:rsidR="008709CB" w:rsidRDefault="008709CB" w:rsidP="008709CB">
      <w:pPr>
        <w:ind w:firstLineChars="100" w:firstLine="210"/>
      </w:pPr>
    </w:p>
    <w:p w14:paraId="460DE43B" w14:textId="5203AF93" w:rsidR="00C44CB9" w:rsidRDefault="008709CB" w:rsidP="009B242C">
      <w:pPr>
        <w:ind w:left="1277" w:hangingChars="608" w:hanging="1277"/>
      </w:pPr>
      <w:r>
        <w:rPr>
          <w:rFonts w:hint="eastAsia"/>
        </w:rPr>
        <w:t xml:space="preserve">■回答方法　</w:t>
      </w:r>
      <w:r w:rsidR="006D2530">
        <w:rPr>
          <w:rFonts w:hint="eastAsia"/>
        </w:rPr>
        <w:t>下記の</w:t>
      </w:r>
      <w:r>
        <w:rPr>
          <w:rFonts w:hint="eastAsia"/>
        </w:rPr>
        <w:t>設問</w:t>
      </w:r>
      <w:r w:rsidR="0096172F" w:rsidRPr="006D2530">
        <w:rPr>
          <w:rFonts w:asciiTheme="majorEastAsia" w:eastAsiaTheme="majorEastAsia" w:hAnsiTheme="majorEastAsia" w:hint="eastAsia"/>
          <w:b/>
          <w:bdr w:val="single" w:sz="4" w:space="0" w:color="auto"/>
        </w:rPr>
        <w:t xml:space="preserve">　１　</w:t>
      </w:r>
      <w:r w:rsidR="0096172F">
        <w:rPr>
          <w:rFonts w:hint="eastAsia"/>
        </w:rPr>
        <w:t>～</w:t>
      </w:r>
      <w:r w:rsidR="0096172F" w:rsidRPr="006D2530">
        <w:rPr>
          <w:rFonts w:asciiTheme="majorEastAsia" w:eastAsiaTheme="majorEastAsia" w:hAnsiTheme="majorEastAsia" w:hint="eastAsia"/>
          <w:b/>
          <w:bdr w:val="single" w:sz="4" w:space="0" w:color="auto"/>
        </w:rPr>
        <w:t xml:space="preserve">　</w:t>
      </w:r>
      <w:r w:rsidR="008C67B2">
        <w:rPr>
          <w:rFonts w:asciiTheme="majorEastAsia" w:eastAsiaTheme="majorEastAsia" w:hAnsiTheme="majorEastAsia" w:hint="eastAsia"/>
          <w:b/>
          <w:bdr w:val="single" w:sz="4" w:space="0" w:color="auto"/>
        </w:rPr>
        <w:t>43</w:t>
      </w:r>
      <w:r w:rsidR="0096172F" w:rsidRPr="006D2530">
        <w:rPr>
          <w:rFonts w:asciiTheme="majorEastAsia" w:eastAsiaTheme="majorEastAsia" w:hAnsiTheme="majorEastAsia" w:hint="eastAsia"/>
          <w:b/>
          <w:bdr w:val="single" w:sz="4" w:space="0" w:color="auto"/>
        </w:rPr>
        <w:t xml:space="preserve">　</w:t>
      </w:r>
      <w:r w:rsidR="006D2530">
        <w:rPr>
          <w:rFonts w:hint="eastAsia"/>
        </w:rPr>
        <w:t>に回答してください。</w:t>
      </w:r>
      <w:r>
        <w:rPr>
          <w:rFonts w:hint="eastAsia"/>
        </w:rPr>
        <w:t>選択解答の設問につきましては</w:t>
      </w:r>
      <w:r w:rsidR="006D2530">
        <w:rPr>
          <w:rFonts w:hint="eastAsia"/>
        </w:rPr>
        <w:t>選択肢より１つ選び、</w:t>
      </w:r>
      <w:r>
        <w:rPr>
          <w:rFonts w:hint="eastAsia"/>
        </w:rPr>
        <w:t>番号を</w:t>
      </w:r>
      <w:r w:rsidR="006D2530">
        <w:rPr>
          <w:rFonts w:hint="eastAsia"/>
        </w:rPr>
        <w:t>回答し</w:t>
      </w:r>
      <w:r w:rsidR="009B242C">
        <w:rPr>
          <w:rFonts w:hint="eastAsia"/>
        </w:rPr>
        <w:t>、</w:t>
      </w:r>
      <w:r>
        <w:rPr>
          <w:rFonts w:hint="eastAsia"/>
        </w:rPr>
        <w:t>記述解答の設問につきましては文章にて回答</w:t>
      </w:r>
      <w:r w:rsidR="006D2530">
        <w:rPr>
          <w:rFonts w:hint="eastAsia"/>
        </w:rPr>
        <w:t>して</w:t>
      </w:r>
      <w:r>
        <w:rPr>
          <w:rFonts w:hint="eastAsia"/>
        </w:rPr>
        <w:t>ください。</w:t>
      </w:r>
    </w:p>
    <w:p w14:paraId="1DF9893F" w14:textId="13D4479C" w:rsidR="008709CB" w:rsidRDefault="008709CB" w:rsidP="008709CB">
      <w:pPr>
        <w:ind w:left="1277" w:hangingChars="608" w:hanging="1277"/>
      </w:pPr>
      <w:r>
        <w:rPr>
          <w:rFonts w:hint="eastAsia"/>
        </w:rPr>
        <w:t xml:space="preserve">　　　　　　各学校へは</w:t>
      </w:r>
      <w:r>
        <w:rPr>
          <w:rFonts w:hint="eastAsia"/>
        </w:rPr>
        <w:t>1</w:t>
      </w:r>
      <w:r>
        <w:rPr>
          <w:rFonts w:hint="eastAsia"/>
        </w:rPr>
        <w:t>部のみの送付となっております。お手数ですが、生物担当の先生分を各校にてコピーしていただく等の対応</w:t>
      </w:r>
      <w:r w:rsidR="006D2530">
        <w:rPr>
          <w:rFonts w:hint="eastAsia"/>
        </w:rPr>
        <w:t>により</w:t>
      </w:r>
      <w:r>
        <w:rPr>
          <w:rFonts w:hint="eastAsia"/>
        </w:rPr>
        <w:t>、できるだけ</w:t>
      </w:r>
      <w:r w:rsidR="006D2530">
        <w:rPr>
          <w:rFonts w:hint="eastAsia"/>
        </w:rPr>
        <w:t>多くの</w:t>
      </w:r>
      <w:r>
        <w:rPr>
          <w:rFonts w:hint="eastAsia"/>
        </w:rPr>
        <w:t>生物担当の先生のご回答をお願い致します。</w:t>
      </w:r>
    </w:p>
    <w:p w14:paraId="0912F940" w14:textId="77777777" w:rsidR="008709CB" w:rsidRPr="0096172F" w:rsidRDefault="00614EBD" w:rsidP="0096172F">
      <w:pPr>
        <w:ind w:left="1277" w:hangingChars="608" w:hanging="1277"/>
      </w:pPr>
      <w:r>
        <w:rPr>
          <w:rFonts w:hint="eastAsia"/>
        </w:rPr>
        <w:t xml:space="preserve">　　　　　　</w:t>
      </w:r>
      <w:r w:rsidR="0096172F">
        <w:rPr>
          <w:rFonts w:hint="eastAsia"/>
        </w:rPr>
        <w:t>アンケート用紙（</w:t>
      </w:r>
      <w:r>
        <w:rPr>
          <w:rFonts w:hint="eastAsia"/>
        </w:rPr>
        <w:t>解答用紙</w:t>
      </w:r>
      <w:r w:rsidR="0096172F">
        <w:rPr>
          <w:rFonts w:hint="eastAsia"/>
        </w:rPr>
        <w:t>を含む）</w:t>
      </w:r>
      <w:r>
        <w:rPr>
          <w:rFonts w:hint="eastAsia"/>
        </w:rPr>
        <w:t>のデータは「大阪府高等学校生物教育研究会」</w:t>
      </w:r>
      <w:r>
        <w:rPr>
          <w:rFonts w:hint="eastAsia"/>
        </w:rPr>
        <w:t>HP</w:t>
      </w:r>
      <w:r>
        <w:rPr>
          <w:rFonts w:hint="eastAsia"/>
        </w:rPr>
        <w:t>よりダウンロードが可能です。</w:t>
      </w:r>
    </w:p>
    <w:p w14:paraId="37F0CB0A" w14:textId="1EE1D0BC" w:rsidR="00614EBD" w:rsidRDefault="008709CB" w:rsidP="008709CB">
      <w:pPr>
        <w:ind w:left="1277" w:hangingChars="608" w:hanging="1277"/>
      </w:pPr>
      <w:r>
        <w:rPr>
          <w:rFonts w:hint="eastAsia"/>
        </w:rPr>
        <w:t>■送付先</w:t>
      </w:r>
      <w:r w:rsidR="006E717B">
        <w:rPr>
          <w:rFonts w:hint="eastAsia"/>
        </w:rPr>
        <w:t xml:space="preserve">　　下記のいずれかの方法でお送りください。</w:t>
      </w:r>
      <w:r w:rsidR="0051661C">
        <w:rPr>
          <w:rFonts w:hint="eastAsia"/>
        </w:rPr>
        <w:t>府立高校の場合は③の逓送便の利用が可能です。</w:t>
      </w:r>
    </w:p>
    <w:p w14:paraId="04B6ACB9" w14:textId="41C25827" w:rsidR="006E717B" w:rsidRDefault="00614EBD" w:rsidP="00614EBD">
      <w:pPr>
        <w:ind w:leftChars="400" w:left="1277" w:hangingChars="208" w:hanging="437"/>
      </w:pPr>
      <w:r>
        <w:rPr>
          <w:rFonts w:hint="eastAsia"/>
        </w:rPr>
        <w:t xml:space="preserve">　　①</w:t>
      </w:r>
      <w:r>
        <w:rPr>
          <w:rFonts w:hint="eastAsia"/>
        </w:rPr>
        <w:t>FAX</w:t>
      </w:r>
      <w:r w:rsidR="006E717B">
        <w:rPr>
          <w:rFonts w:hint="eastAsia"/>
        </w:rPr>
        <w:t xml:space="preserve">　　…</w:t>
      </w:r>
      <w:r w:rsidR="00836EAB">
        <w:rPr>
          <w:rFonts w:hint="eastAsia"/>
        </w:rPr>
        <w:t xml:space="preserve">　</w:t>
      </w:r>
      <w:r w:rsidR="006E717B">
        <w:rPr>
          <w:rFonts w:hint="eastAsia"/>
        </w:rPr>
        <w:t>問</w:t>
      </w:r>
      <w:r w:rsidR="008C67B2">
        <w:rPr>
          <w:rFonts w:hint="eastAsia"/>
        </w:rPr>
        <w:t>い合わせ先「大阪国際大和田高等学校</w:t>
      </w:r>
      <w:r w:rsidR="00836EAB">
        <w:rPr>
          <w:rFonts w:hint="eastAsia"/>
        </w:rPr>
        <w:t xml:space="preserve">　中村哲也</w:t>
      </w:r>
      <w:r w:rsidR="008C67B2">
        <w:rPr>
          <w:rFonts w:hint="eastAsia"/>
        </w:rPr>
        <w:t>」宛</w:t>
      </w:r>
      <w:r>
        <w:rPr>
          <w:rFonts w:hint="eastAsia"/>
        </w:rPr>
        <w:t xml:space="preserve">　</w:t>
      </w:r>
    </w:p>
    <w:p w14:paraId="29B94B6B" w14:textId="77777777" w:rsidR="00836EAB" w:rsidRDefault="00614EBD" w:rsidP="006E717B">
      <w:pPr>
        <w:ind w:leftChars="600" w:left="1277" w:hangingChars="8" w:hanging="17"/>
        <w:rPr>
          <w:sz w:val="20"/>
          <w:szCs w:val="20"/>
        </w:rPr>
      </w:pPr>
      <w:r>
        <w:rPr>
          <w:rFonts w:hint="eastAsia"/>
        </w:rPr>
        <w:t>②</w:t>
      </w:r>
      <w:r>
        <w:rPr>
          <w:rFonts w:hint="eastAsia"/>
          <w:sz w:val="20"/>
          <w:szCs w:val="20"/>
        </w:rPr>
        <w:t>Ｅ</w:t>
      </w:r>
      <w:r>
        <w:rPr>
          <w:sz w:val="20"/>
          <w:szCs w:val="20"/>
        </w:rPr>
        <w:t>mail</w:t>
      </w:r>
      <w:r w:rsidR="0096172F">
        <w:rPr>
          <w:rFonts w:hint="eastAsia"/>
          <w:sz w:val="20"/>
          <w:szCs w:val="20"/>
        </w:rPr>
        <w:t>（解答用紙添付）</w:t>
      </w:r>
      <w:r w:rsidR="006E717B">
        <w:rPr>
          <w:rFonts w:hint="eastAsia"/>
          <w:sz w:val="20"/>
          <w:szCs w:val="20"/>
        </w:rPr>
        <w:t xml:space="preserve">　</w:t>
      </w:r>
    </w:p>
    <w:p w14:paraId="572199A2" w14:textId="1CA38159" w:rsidR="006E717B" w:rsidRDefault="008C67B2" w:rsidP="00836EAB">
      <w:pPr>
        <w:ind w:leftChars="600" w:left="1260" w:firstLineChars="500" w:firstLine="1050"/>
        <w:rPr>
          <w:sz w:val="20"/>
          <w:szCs w:val="20"/>
        </w:rPr>
      </w:pPr>
      <w:r>
        <w:rPr>
          <w:rFonts w:hint="eastAsia"/>
        </w:rPr>
        <w:t>…</w:t>
      </w:r>
      <w:r w:rsidR="00836EAB">
        <w:rPr>
          <w:rFonts w:hint="eastAsia"/>
        </w:rPr>
        <w:t xml:space="preserve">　</w:t>
      </w:r>
      <w:r>
        <w:rPr>
          <w:rFonts w:hint="eastAsia"/>
        </w:rPr>
        <w:t>問い合わせ先「大阪国際大和田高等学校</w:t>
      </w:r>
      <w:r w:rsidR="00836EAB">
        <w:rPr>
          <w:rFonts w:hint="eastAsia"/>
        </w:rPr>
        <w:t xml:space="preserve">　中村哲也</w:t>
      </w:r>
      <w:r>
        <w:rPr>
          <w:rFonts w:hint="eastAsia"/>
        </w:rPr>
        <w:t>」宛</w:t>
      </w:r>
      <w:r w:rsidR="00614EBD">
        <w:rPr>
          <w:sz w:val="20"/>
          <w:szCs w:val="20"/>
        </w:rPr>
        <w:t xml:space="preserve"> </w:t>
      </w:r>
    </w:p>
    <w:p w14:paraId="344FB5A8" w14:textId="399E512C" w:rsidR="006E717B" w:rsidRPr="006E717B" w:rsidRDefault="006E717B" w:rsidP="006E717B">
      <w:pPr>
        <w:ind w:leftChars="600" w:left="1276" w:hangingChars="8" w:hanging="16"/>
        <w:rPr>
          <w:rFonts w:ascii="Arial" w:hAnsi="Arial" w:cs="Arial"/>
        </w:rPr>
      </w:pPr>
      <w:r>
        <w:rPr>
          <w:rFonts w:hint="eastAsia"/>
          <w:sz w:val="20"/>
          <w:szCs w:val="20"/>
        </w:rPr>
        <w:t xml:space="preserve">③逓送便　…　</w:t>
      </w:r>
      <w:r w:rsidR="008C67B2">
        <w:rPr>
          <w:rFonts w:ascii="Arial" w:hAnsi="Arial" w:cs="Arial"/>
        </w:rPr>
        <w:t>逓送第１０号　大阪府立泉北高校　生物科　木村　進</w:t>
      </w:r>
      <w:r w:rsidR="008C67B2">
        <w:rPr>
          <w:rFonts w:ascii="Arial" w:hAnsi="Arial" w:cs="Arial" w:hint="eastAsia"/>
        </w:rPr>
        <w:t xml:space="preserve">　宛</w:t>
      </w:r>
    </w:p>
    <w:p w14:paraId="38B5DD67" w14:textId="77777777" w:rsidR="00614EBD" w:rsidRDefault="0096172F" w:rsidP="008709CB">
      <w:pPr>
        <w:ind w:left="1277" w:hangingChars="608" w:hanging="1277"/>
      </w:pPr>
      <w:r>
        <w:rPr>
          <w:noProof/>
        </w:rPr>
        <mc:AlternateContent>
          <mc:Choice Requires="wps">
            <w:drawing>
              <wp:anchor distT="45720" distB="45720" distL="114300" distR="114300" simplePos="0" relativeHeight="251659264" behindDoc="0" locked="0" layoutInCell="1" allowOverlap="1" wp14:anchorId="0B86DE3B" wp14:editId="19A466A1">
                <wp:simplePos x="0" y="0"/>
                <wp:positionH relativeFrom="margin">
                  <wp:align>right</wp:align>
                </wp:positionH>
                <wp:positionV relativeFrom="paragraph">
                  <wp:posOffset>120650</wp:posOffset>
                </wp:positionV>
                <wp:extent cx="4638675" cy="1885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885950"/>
                        </a:xfrm>
                        <a:prstGeom prst="rect">
                          <a:avLst/>
                        </a:prstGeom>
                        <a:solidFill>
                          <a:srgbClr val="FFFFFF"/>
                        </a:solidFill>
                        <a:ln w="9525">
                          <a:solidFill>
                            <a:srgbClr val="000000"/>
                          </a:solidFill>
                          <a:miter lim="800000"/>
                          <a:headEnd/>
                          <a:tailEnd/>
                        </a:ln>
                      </wps:spPr>
                      <wps:txbx>
                        <w:txbxContent>
                          <w:p w14:paraId="7FB75253" w14:textId="6ABF6037" w:rsidR="00317986" w:rsidRDefault="00317986" w:rsidP="006E717B">
                            <w:r>
                              <w:rPr>
                                <w:rFonts w:hint="eastAsia"/>
                              </w:rPr>
                              <w:t>問い合わせ</w:t>
                            </w:r>
                            <w:r>
                              <w:t>先</w:t>
                            </w:r>
                            <w:r w:rsidR="006E717B">
                              <w:rPr>
                                <w:rFonts w:hint="eastAsia"/>
                              </w:rPr>
                              <w:t xml:space="preserve">　</w:t>
                            </w:r>
                            <w:r w:rsidR="006E717B">
                              <w:t>（</w:t>
                            </w:r>
                            <w:r w:rsidR="008C67B2">
                              <w:rPr>
                                <w:rFonts w:hint="eastAsia"/>
                              </w:rPr>
                              <w:t>①</w:t>
                            </w:r>
                            <w:r w:rsidR="006E717B">
                              <w:rPr>
                                <w:rFonts w:hint="eastAsia"/>
                              </w:rPr>
                              <w:t>FAX</w:t>
                            </w:r>
                            <w:r w:rsidR="006E717B">
                              <w:rPr>
                                <w:rFonts w:hint="eastAsia"/>
                              </w:rPr>
                              <w:t xml:space="preserve">　</w:t>
                            </w:r>
                            <w:r w:rsidR="008C67B2">
                              <w:rPr>
                                <w:rFonts w:hint="eastAsia"/>
                              </w:rPr>
                              <w:t>②</w:t>
                            </w:r>
                            <w:r w:rsidR="006E717B">
                              <w:rPr>
                                <w:rFonts w:hint="eastAsia"/>
                                <w:sz w:val="20"/>
                                <w:szCs w:val="20"/>
                              </w:rPr>
                              <w:t>Ｅ</w:t>
                            </w:r>
                            <w:r w:rsidR="006E717B">
                              <w:rPr>
                                <w:sz w:val="20"/>
                                <w:szCs w:val="20"/>
                              </w:rPr>
                              <w:t>mail</w:t>
                            </w:r>
                            <w:r w:rsidR="006E717B">
                              <w:rPr>
                                <w:rFonts w:hint="eastAsia"/>
                                <w:sz w:val="20"/>
                                <w:szCs w:val="20"/>
                              </w:rPr>
                              <w:t xml:space="preserve">　</w:t>
                            </w:r>
                            <w:r w:rsidR="006E717B">
                              <w:rPr>
                                <w:sz w:val="20"/>
                                <w:szCs w:val="20"/>
                              </w:rPr>
                              <w:t>の場合の送付先</w:t>
                            </w:r>
                            <w:r w:rsidR="006E717B">
                              <w:t>）</w:t>
                            </w:r>
                          </w:p>
                          <w:p w14:paraId="44C04C5F" w14:textId="7F9D18B8" w:rsidR="004F579F" w:rsidRDefault="004F579F" w:rsidP="0096172F">
                            <w:pPr>
                              <w:ind w:leftChars="600" w:left="1277" w:hangingChars="8" w:hanging="17"/>
                            </w:pPr>
                            <w:r>
                              <w:rPr>
                                <w:rFonts w:hint="eastAsia"/>
                              </w:rPr>
                              <w:t xml:space="preserve">大阪国際大和田高等学校　　中村　哲也　</w:t>
                            </w:r>
                            <w:r w:rsidR="008C67B2">
                              <w:rPr>
                                <w:rFonts w:hint="eastAsia"/>
                              </w:rPr>
                              <w:t>宛</w:t>
                            </w:r>
                            <w:r>
                              <w:rPr>
                                <w:rFonts w:hint="eastAsia"/>
                              </w:rPr>
                              <w:t xml:space="preserve">　</w:t>
                            </w:r>
                          </w:p>
                          <w:p w14:paraId="203EBA5F" w14:textId="5F288F43" w:rsidR="004F579F" w:rsidRDefault="004F579F" w:rsidP="0096172F">
                            <w:pPr>
                              <w:ind w:left="1277" w:hangingChars="608" w:hanging="1277"/>
                            </w:pPr>
                            <w:r>
                              <w:rPr>
                                <w:rFonts w:hint="eastAsia"/>
                              </w:rPr>
                              <w:t xml:space="preserve">　　　　　　</w:t>
                            </w:r>
                            <w:r>
                              <w:rPr>
                                <w:rFonts w:hint="eastAsia"/>
                              </w:rPr>
                              <w:t>TEL 06-6904-1118</w:t>
                            </w:r>
                            <w:r>
                              <w:rPr>
                                <w:rFonts w:hint="eastAsia"/>
                              </w:rPr>
                              <w:t xml:space="preserve">　　　</w:t>
                            </w:r>
                            <w:r w:rsidR="008C67B2">
                              <w:rPr>
                                <w:rFonts w:hint="eastAsia"/>
                              </w:rPr>
                              <w:t>FAX 06-6904-0014</w:t>
                            </w:r>
                          </w:p>
                          <w:p w14:paraId="21808A88" w14:textId="77777777" w:rsidR="004F579F" w:rsidRDefault="004F579F" w:rsidP="0096172F">
                            <w:pPr>
                              <w:ind w:leftChars="607" w:left="1276" w:hanging="1"/>
                              <w:rPr>
                                <w:rStyle w:val="a9"/>
                                <w:sz w:val="20"/>
                                <w:szCs w:val="20"/>
                              </w:rPr>
                            </w:pPr>
                            <w:r>
                              <w:rPr>
                                <w:rFonts w:hint="eastAsia"/>
                                <w:sz w:val="20"/>
                                <w:szCs w:val="20"/>
                              </w:rPr>
                              <w:t>Ｅ</w:t>
                            </w:r>
                            <w:r>
                              <w:rPr>
                                <w:sz w:val="20"/>
                                <w:szCs w:val="20"/>
                              </w:rPr>
                              <w:t>mail</w:t>
                            </w:r>
                            <w:r>
                              <w:rPr>
                                <w:rFonts w:hint="eastAsia"/>
                                <w:sz w:val="20"/>
                                <w:szCs w:val="20"/>
                              </w:rPr>
                              <w:t xml:space="preserve">　</w:t>
                            </w:r>
                            <w:hyperlink r:id="rId9" w:history="1">
                              <w:r w:rsidRPr="000E3E68">
                                <w:rPr>
                                  <w:rStyle w:val="a9"/>
                                  <w:sz w:val="20"/>
                                  <w:szCs w:val="20"/>
                                </w:rPr>
                                <w:t>nakamura@oioh.oiu.ac.jp</w:t>
                              </w:r>
                            </w:hyperlink>
                          </w:p>
                          <w:p w14:paraId="2F0EC402" w14:textId="4CF0B667" w:rsidR="006E717B" w:rsidRDefault="006E717B" w:rsidP="006E717B">
                            <w:pPr>
                              <w:ind w:left="1400" w:hangingChars="700" w:hanging="1400"/>
                              <w:rPr>
                                <w:sz w:val="20"/>
                                <w:szCs w:val="20"/>
                              </w:rPr>
                            </w:pPr>
                            <w:r>
                              <w:rPr>
                                <w:rFonts w:hint="eastAsia"/>
                                <w:sz w:val="20"/>
                                <w:szCs w:val="20"/>
                              </w:rPr>
                              <w:t>逓送便送付先</w:t>
                            </w:r>
                            <w:r>
                              <w:rPr>
                                <w:sz w:val="20"/>
                                <w:szCs w:val="20"/>
                              </w:rPr>
                              <w:t xml:space="preserve">　</w:t>
                            </w:r>
                            <w:r>
                              <w:rPr>
                                <w:rFonts w:ascii="Arial" w:hAnsi="Arial" w:cs="Arial"/>
                              </w:rPr>
                              <w:t>〒５９０－０１１６　　　　　　　大阪府逓送便</w:t>
                            </w:r>
                            <w:r>
                              <w:rPr>
                                <w:rFonts w:ascii="Arial" w:hAnsi="Arial" w:cs="Arial"/>
                              </w:rPr>
                              <w:t xml:space="preserve"> </w:t>
                            </w:r>
                            <w:r w:rsidR="0097307E">
                              <w:rPr>
                                <w:rFonts w:ascii="Arial" w:hAnsi="Arial" w:cs="Arial" w:hint="eastAsia"/>
                              </w:rPr>
                              <w:t>１０</w:t>
                            </w:r>
                            <w:r>
                              <w:rPr>
                                <w:rFonts w:ascii="Arial" w:hAnsi="Arial" w:cs="Arial"/>
                              </w:rPr>
                              <w:t xml:space="preserve"> </w:t>
                            </w:r>
                            <w:r>
                              <w:rPr>
                                <w:rFonts w:ascii="Arial" w:hAnsi="Arial" w:cs="Arial"/>
                              </w:rPr>
                              <w:t>号</w:t>
                            </w:r>
                            <w:r>
                              <w:rPr>
                                <w:rFonts w:ascii="Arial" w:hAnsi="Arial" w:cs="Arial"/>
                              </w:rPr>
                              <w:br/>
                            </w:r>
                            <w:r>
                              <w:rPr>
                                <w:rFonts w:ascii="Arial" w:hAnsi="Arial" w:cs="Arial"/>
                              </w:rPr>
                              <w:t>堺市南区若松台３－２－２</w:t>
                            </w:r>
                            <w:r>
                              <w:rPr>
                                <w:rFonts w:ascii="Arial" w:hAnsi="Arial" w:cs="Arial"/>
                              </w:rPr>
                              <w:br/>
                            </w:r>
                            <w:r>
                              <w:rPr>
                                <w:rFonts w:ascii="Arial" w:hAnsi="Arial" w:cs="Arial"/>
                              </w:rPr>
                              <w:t>大阪府立泉北高等学校　生物科　木村</w:t>
                            </w:r>
                            <w:r>
                              <w:rPr>
                                <w:rFonts w:ascii="Arial" w:hAnsi="Arial" w:cs="Arial"/>
                              </w:rPr>
                              <w:t xml:space="preserve"> </w:t>
                            </w:r>
                            <w:r>
                              <w:rPr>
                                <w:rFonts w:ascii="Arial" w:hAnsi="Arial" w:cs="Arial"/>
                              </w:rPr>
                              <w:t>進</w:t>
                            </w:r>
                            <w:r>
                              <w:rPr>
                                <w:rFonts w:ascii="Arial" w:hAnsi="Arial" w:cs="Arial"/>
                              </w:rPr>
                              <w:t xml:space="preserve"> </w:t>
                            </w:r>
                            <w:r>
                              <w:rPr>
                                <w:rFonts w:ascii="Arial" w:hAnsi="Arial" w:cs="Arial"/>
                              </w:rPr>
                              <w:t>宛</w:t>
                            </w:r>
                            <w:r>
                              <w:rPr>
                                <w:rFonts w:ascii="Arial" w:hAnsi="Arial" w:cs="Arial"/>
                              </w:rPr>
                              <w:br/>
                            </w:r>
                            <w:r>
                              <w:rPr>
                                <w:rFonts w:ascii="Arial" w:hAnsi="Arial" w:cs="Arial"/>
                              </w:rPr>
                              <w:t>ＦＡＸ：０７２－２９３－２３７６</w:t>
                            </w:r>
                          </w:p>
                          <w:p w14:paraId="5B4F49D6" w14:textId="77777777" w:rsidR="004F579F" w:rsidRPr="0096172F" w:rsidRDefault="004F5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86DE3B" id="_x0000_t202" coordsize="21600,21600" o:spt="202" path="m,l,21600r21600,l21600,xe">
                <v:stroke joinstyle="miter"/>
                <v:path gradientshapeok="t" o:connecttype="rect"/>
              </v:shapetype>
              <v:shape id="テキスト ボックス 2" o:spid="_x0000_s1026" type="#_x0000_t202" style="position:absolute;left:0;text-align:left;margin-left:314.05pt;margin-top:9.5pt;width:365.25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">
                <v:textbox>
                  <w:txbxContent>
                    <w:p w14:paraId="7FB75253" w14:textId="6ABF6037" w:rsidR="00317986" w:rsidRDefault="00317986" w:rsidP="006E717B">
                      <w:r>
                        <w:rPr>
                          <w:rFonts w:hint="eastAsia"/>
                        </w:rPr>
                        <w:t>問い合わせ</w:t>
                      </w:r>
                      <w:r>
                        <w:t>先</w:t>
                      </w:r>
                      <w:r w:rsidR="006E717B">
                        <w:rPr>
                          <w:rFonts w:hint="eastAsia"/>
                        </w:rPr>
                        <w:t xml:space="preserve">　</w:t>
                      </w:r>
                      <w:r w:rsidR="006E717B">
                        <w:t>（</w:t>
                      </w:r>
                      <w:r w:rsidR="008C67B2">
                        <w:rPr>
                          <w:rFonts w:hint="eastAsia"/>
                        </w:rPr>
                        <w:t>①</w:t>
                      </w:r>
                      <w:r w:rsidR="006E717B">
                        <w:rPr>
                          <w:rFonts w:hint="eastAsia"/>
                        </w:rPr>
                        <w:t>FAX</w:t>
                      </w:r>
                      <w:r w:rsidR="006E717B">
                        <w:rPr>
                          <w:rFonts w:hint="eastAsia"/>
                        </w:rPr>
                        <w:t xml:space="preserve">　</w:t>
                      </w:r>
                      <w:r w:rsidR="008C67B2">
                        <w:rPr>
                          <w:rFonts w:hint="eastAsia"/>
                        </w:rPr>
                        <w:t>②</w:t>
                      </w:r>
                      <w:r w:rsidR="006E717B">
                        <w:rPr>
                          <w:rFonts w:hint="eastAsia"/>
                          <w:sz w:val="20"/>
                          <w:szCs w:val="20"/>
                        </w:rPr>
                        <w:t>Ｅ</w:t>
                      </w:r>
                      <w:r w:rsidR="006E717B">
                        <w:rPr>
                          <w:sz w:val="20"/>
                          <w:szCs w:val="20"/>
                        </w:rPr>
                        <w:t>mail</w:t>
                      </w:r>
                      <w:r w:rsidR="006E717B">
                        <w:rPr>
                          <w:rFonts w:hint="eastAsia"/>
                          <w:sz w:val="20"/>
                          <w:szCs w:val="20"/>
                        </w:rPr>
                        <w:t xml:space="preserve">　</w:t>
                      </w:r>
                      <w:r w:rsidR="006E717B">
                        <w:rPr>
                          <w:sz w:val="20"/>
                          <w:szCs w:val="20"/>
                        </w:rPr>
                        <w:t>の場合の送付先</w:t>
                      </w:r>
                      <w:r w:rsidR="006E717B">
                        <w:t>）</w:t>
                      </w:r>
                    </w:p>
                    <w:p w14:paraId="44C04C5F" w14:textId="7F9D18B8" w:rsidR="004F579F" w:rsidRDefault="004F579F" w:rsidP="0096172F">
                      <w:pPr>
                        <w:ind w:leftChars="600" w:left="1277" w:hangingChars="8" w:hanging="17"/>
                      </w:pPr>
                      <w:r>
                        <w:rPr>
                          <w:rFonts w:hint="eastAsia"/>
                        </w:rPr>
                        <w:t xml:space="preserve">大阪国際大和田高等学校　　中村　哲也　</w:t>
                      </w:r>
                      <w:r w:rsidR="008C67B2">
                        <w:rPr>
                          <w:rFonts w:hint="eastAsia"/>
                        </w:rPr>
                        <w:t>宛</w:t>
                      </w:r>
                      <w:r>
                        <w:rPr>
                          <w:rFonts w:hint="eastAsia"/>
                        </w:rPr>
                        <w:t xml:space="preserve">　</w:t>
                      </w:r>
                    </w:p>
                    <w:p w14:paraId="203EBA5F" w14:textId="5F288F43" w:rsidR="004F579F" w:rsidRDefault="004F579F" w:rsidP="0096172F">
                      <w:pPr>
                        <w:ind w:left="1277" w:hangingChars="608" w:hanging="1277"/>
                      </w:pPr>
                      <w:r>
                        <w:rPr>
                          <w:rFonts w:hint="eastAsia"/>
                        </w:rPr>
                        <w:t xml:space="preserve">　　　　　　</w:t>
                      </w:r>
                      <w:r>
                        <w:rPr>
                          <w:rFonts w:hint="eastAsia"/>
                        </w:rPr>
                        <w:t>TEL 06-6904-1118</w:t>
                      </w:r>
                      <w:r>
                        <w:rPr>
                          <w:rFonts w:hint="eastAsia"/>
                        </w:rPr>
                        <w:t xml:space="preserve">　　　</w:t>
                      </w:r>
                      <w:r w:rsidR="008C67B2">
                        <w:rPr>
                          <w:rFonts w:hint="eastAsia"/>
                        </w:rPr>
                        <w:t>FAX 06-6904-0014</w:t>
                      </w:r>
                    </w:p>
                    <w:p w14:paraId="21808A88" w14:textId="77777777" w:rsidR="004F579F" w:rsidRDefault="004F579F" w:rsidP="0096172F">
                      <w:pPr>
                        <w:ind w:leftChars="607" w:left="1276" w:hanging="1"/>
                        <w:rPr>
                          <w:rStyle w:val="a9"/>
                          <w:sz w:val="20"/>
                          <w:szCs w:val="20"/>
                        </w:rPr>
                      </w:pPr>
                      <w:r>
                        <w:rPr>
                          <w:rFonts w:hint="eastAsia"/>
                          <w:sz w:val="20"/>
                          <w:szCs w:val="20"/>
                        </w:rPr>
                        <w:t>Ｅ</w:t>
                      </w:r>
                      <w:r>
                        <w:rPr>
                          <w:sz w:val="20"/>
                          <w:szCs w:val="20"/>
                        </w:rPr>
                        <w:t>mail</w:t>
                      </w:r>
                      <w:r>
                        <w:rPr>
                          <w:rFonts w:hint="eastAsia"/>
                          <w:sz w:val="20"/>
                          <w:szCs w:val="20"/>
                        </w:rPr>
                        <w:t xml:space="preserve">　</w:t>
                      </w:r>
                      <w:hyperlink r:id="rId10" w:history="1">
                        <w:r w:rsidRPr="000E3E68">
                          <w:rPr>
                            <w:rStyle w:val="a9"/>
                            <w:sz w:val="20"/>
                            <w:szCs w:val="20"/>
                          </w:rPr>
                          <w:t>nakamura@oioh.oiu.ac.jp</w:t>
                        </w:r>
                      </w:hyperlink>
                    </w:p>
                    <w:p w14:paraId="2F0EC402" w14:textId="4CF0B667" w:rsidR="006E717B" w:rsidRDefault="006E717B" w:rsidP="006E717B">
                      <w:pPr>
                        <w:ind w:left="1400" w:hangingChars="700" w:hanging="1400"/>
                        <w:rPr>
                          <w:sz w:val="20"/>
                          <w:szCs w:val="20"/>
                        </w:rPr>
                      </w:pPr>
                      <w:r>
                        <w:rPr>
                          <w:rFonts w:hint="eastAsia"/>
                          <w:sz w:val="20"/>
                          <w:szCs w:val="20"/>
                        </w:rPr>
                        <w:t>逓送便送付先</w:t>
                      </w:r>
                      <w:r>
                        <w:rPr>
                          <w:sz w:val="20"/>
                          <w:szCs w:val="20"/>
                        </w:rPr>
                        <w:t xml:space="preserve">　</w:t>
                      </w:r>
                      <w:r>
                        <w:rPr>
                          <w:rFonts w:ascii="Arial" w:hAnsi="Arial" w:cs="Arial"/>
                        </w:rPr>
                        <w:t>〒５９０－０１１６　　　　　　　大阪府逓送便</w:t>
                      </w:r>
                      <w:r>
                        <w:rPr>
                          <w:rFonts w:ascii="Arial" w:hAnsi="Arial" w:cs="Arial"/>
                        </w:rPr>
                        <w:t xml:space="preserve"> </w:t>
                      </w:r>
                      <w:r w:rsidR="0097307E">
                        <w:rPr>
                          <w:rFonts w:ascii="Arial" w:hAnsi="Arial" w:cs="Arial" w:hint="eastAsia"/>
                        </w:rPr>
                        <w:t>１０</w:t>
                      </w:r>
                      <w:r>
                        <w:rPr>
                          <w:rFonts w:ascii="Arial" w:hAnsi="Arial" w:cs="Arial"/>
                        </w:rPr>
                        <w:t xml:space="preserve"> </w:t>
                      </w:r>
                      <w:r>
                        <w:rPr>
                          <w:rFonts w:ascii="Arial" w:hAnsi="Arial" w:cs="Arial"/>
                        </w:rPr>
                        <w:t>号</w:t>
                      </w:r>
                      <w:r>
                        <w:rPr>
                          <w:rFonts w:ascii="Arial" w:hAnsi="Arial" w:cs="Arial"/>
                        </w:rPr>
                        <w:br/>
                      </w:r>
                      <w:r>
                        <w:rPr>
                          <w:rFonts w:ascii="Arial" w:hAnsi="Arial" w:cs="Arial"/>
                        </w:rPr>
                        <w:t>堺市南区若松台３－２－２</w:t>
                      </w:r>
                      <w:r>
                        <w:rPr>
                          <w:rFonts w:ascii="Arial" w:hAnsi="Arial" w:cs="Arial"/>
                        </w:rPr>
                        <w:br/>
                      </w:r>
                      <w:r>
                        <w:rPr>
                          <w:rFonts w:ascii="Arial" w:hAnsi="Arial" w:cs="Arial"/>
                        </w:rPr>
                        <w:t>大阪府立泉北高等学校　生物科　木村</w:t>
                      </w:r>
                      <w:r>
                        <w:rPr>
                          <w:rFonts w:ascii="Arial" w:hAnsi="Arial" w:cs="Arial"/>
                        </w:rPr>
                        <w:t xml:space="preserve"> </w:t>
                      </w:r>
                      <w:r>
                        <w:rPr>
                          <w:rFonts w:ascii="Arial" w:hAnsi="Arial" w:cs="Arial"/>
                        </w:rPr>
                        <w:t>進</w:t>
                      </w:r>
                      <w:r>
                        <w:rPr>
                          <w:rFonts w:ascii="Arial" w:hAnsi="Arial" w:cs="Arial"/>
                        </w:rPr>
                        <w:t xml:space="preserve"> </w:t>
                      </w:r>
                      <w:r>
                        <w:rPr>
                          <w:rFonts w:ascii="Arial" w:hAnsi="Arial" w:cs="Arial"/>
                        </w:rPr>
                        <w:t>宛</w:t>
                      </w:r>
                      <w:r>
                        <w:rPr>
                          <w:rFonts w:ascii="Arial" w:hAnsi="Arial" w:cs="Arial"/>
                        </w:rPr>
                        <w:br/>
                      </w:r>
                      <w:r>
                        <w:rPr>
                          <w:rFonts w:ascii="Arial" w:hAnsi="Arial" w:cs="Arial"/>
                        </w:rPr>
                        <w:t>ＦＡＸ：０７２－２９３－２３７６</w:t>
                      </w:r>
                    </w:p>
                    <w:p w14:paraId="5B4F49D6" w14:textId="77777777" w:rsidR="004F579F" w:rsidRPr="0096172F" w:rsidRDefault="004F579F"/>
                  </w:txbxContent>
                </v:textbox>
                <w10:wrap type="square" anchorx="margin"/>
              </v:shape>
            </w:pict>
          </mc:Fallback>
        </mc:AlternateContent>
      </w:r>
    </w:p>
    <w:p w14:paraId="33FB98DA" w14:textId="77777777" w:rsidR="0096172F" w:rsidRDefault="0096172F" w:rsidP="008709CB">
      <w:pPr>
        <w:ind w:left="1277" w:hangingChars="608" w:hanging="1277"/>
      </w:pPr>
    </w:p>
    <w:p w14:paraId="5623B444" w14:textId="77777777" w:rsidR="0096172F" w:rsidRDefault="0096172F" w:rsidP="008709CB">
      <w:pPr>
        <w:ind w:left="1277" w:hangingChars="608" w:hanging="1277"/>
      </w:pPr>
    </w:p>
    <w:p w14:paraId="32C78313" w14:textId="77777777" w:rsidR="0096172F" w:rsidRDefault="0096172F" w:rsidP="008709CB">
      <w:pPr>
        <w:ind w:left="1277" w:hangingChars="608" w:hanging="1277"/>
      </w:pPr>
    </w:p>
    <w:p w14:paraId="2AFC38BC" w14:textId="77777777" w:rsidR="0096172F" w:rsidRDefault="0096172F" w:rsidP="008709CB">
      <w:pPr>
        <w:ind w:left="1277" w:hangingChars="608" w:hanging="1277"/>
      </w:pPr>
    </w:p>
    <w:p w14:paraId="0618F2B5" w14:textId="77777777" w:rsidR="00317986" w:rsidRDefault="00317986" w:rsidP="0096172F">
      <w:pPr>
        <w:rPr>
          <w:sz w:val="20"/>
          <w:szCs w:val="20"/>
        </w:rPr>
      </w:pPr>
    </w:p>
    <w:p w14:paraId="5301F080" w14:textId="77777777" w:rsidR="006E717B" w:rsidRDefault="006E717B" w:rsidP="0096172F">
      <w:pPr>
        <w:rPr>
          <w:sz w:val="20"/>
          <w:szCs w:val="20"/>
        </w:rPr>
      </w:pPr>
    </w:p>
    <w:p w14:paraId="0C745052" w14:textId="77777777" w:rsidR="006E717B" w:rsidRDefault="006E717B" w:rsidP="0096172F">
      <w:pPr>
        <w:rPr>
          <w:sz w:val="20"/>
          <w:szCs w:val="20"/>
        </w:rPr>
      </w:pPr>
    </w:p>
    <w:p w14:paraId="653A09E4" w14:textId="77777777" w:rsidR="006E717B" w:rsidRDefault="006E717B" w:rsidP="0096172F">
      <w:pPr>
        <w:rPr>
          <w:sz w:val="20"/>
          <w:szCs w:val="20"/>
        </w:rPr>
      </w:pPr>
    </w:p>
    <w:p w14:paraId="7E9A6131" w14:textId="77777777" w:rsidR="006E717B" w:rsidRDefault="006E717B" w:rsidP="0096172F">
      <w:pPr>
        <w:rPr>
          <w:sz w:val="20"/>
          <w:szCs w:val="20"/>
        </w:rPr>
      </w:pPr>
    </w:p>
    <w:p w14:paraId="203C60DF" w14:textId="7085F43F" w:rsidR="009B242C" w:rsidRDefault="00614EBD" w:rsidP="0096172F">
      <w:pPr>
        <w:rPr>
          <w:sz w:val="20"/>
          <w:szCs w:val="20"/>
        </w:rPr>
      </w:pPr>
      <w:r>
        <w:rPr>
          <w:rFonts w:hint="eastAsia"/>
          <w:sz w:val="20"/>
          <w:szCs w:val="20"/>
        </w:rPr>
        <w:t xml:space="preserve">■締　切　　</w:t>
      </w:r>
      <w:r>
        <w:rPr>
          <w:rFonts w:hint="eastAsia"/>
          <w:sz w:val="20"/>
          <w:szCs w:val="20"/>
        </w:rPr>
        <w:t>10</w:t>
      </w:r>
      <w:r>
        <w:rPr>
          <w:rFonts w:hint="eastAsia"/>
          <w:sz w:val="20"/>
          <w:szCs w:val="20"/>
        </w:rPr>
        <w:t>月</w:t>
      </w:r>
      <w:r w:rsidR="00317986">
        <w:rPr>
          <w:rFonts w:hint="eastAsia"/>
          <w:sz w:val="20"/>
          <w:szCs w:val="20"/>
        </w:rPr>
        <w:t>19</w:t>
      </w:r>
      <w:r w:rsidR="00317986">
        <w:rPr>
          <w:rFonts w:hint="eastAsia"/>
          <w:sz w:val="20"/>
          <w:szCs w:val="20"/>
        </w:rPr>
        <w:t>日（月</w:t>
      </w:r>
      <w:r>
        <w:rPr>
          <w:rFonts w:hint="eastAsia"/>
          <w:sz w:val="20"/>
          <w:szCs w:val="20"/>
        </w:rPr>
        <w:t>）</w:t>
      </w:r>
      <w:r w:rsidR="009B242C">
        <w:rPr>
          <w:rFonts w:hint="eastAsia"/>
          <w:sz w:val="20"/>
          <w:szCs w:val="20"/>
        </w:rPr>
        <w:t xml:space="preserve">　担当校着</w:t>
      </w:r>
    </w:p>
    <w:p w14:paraId="71C2689D" w14:textId="77777777" w:rsidR="00E35B6D" w:rsidRDefault="00E35B6D" w:rsidP="0096172F">
      <w:pPr>
        <w:rPr>
          <w:sz w:val="20"/>
          <w:szCs w:val="20"/>
        </w:rPr>
      </w:pPr>
    </w:p>
    <w:p w14:paraId="4A344DF7" w14:textId="15020C35" w:rsidR="00E35B6D" w:rsidRDefault="00E35B6D" w:rsidP="00E35B6D">
      <w:pPr>
        <w:ind w:left="566" w:hangingChars="283" w:hanging="566"/>
        <w:rPr>
          <w:sz w:val="20"/>
          <w:szCs w:val="20"/>
        </w:rPr>
      </w:pPr>
      <w:r>
        <w:rPr>
          <w:rFonts w:hint="eastAsia"/>
          <w:sz w:val="20"/>
          <w:szCs w:val="20"/>
        </w:rPr>
        <w:t>（注）アンケートの文中において、「生物基礎」「生物」のように、「　」で表現した語句は科目名を表現するものとします。</w:t>
      </w:r>
    </w:p>
    <w:p w14:paraId="4AADD3DF" w14:textId="77777777" w:rsidR="0096172F" w:rsidRPr="00E35B6D" w:rsidRDefault="0096172F" w:rsidP="0096172F">
      <w:pPr>
        <w:rPr>
          <w:sz w:val="20"/>
          <w:szCs w:val="20"/>
        </w:rPr>
      </w:pPr>
    </w:p>
    <w:p w14:paraId="09A5FE49" w14:textId="77777777" w:rsidR="0096172F" w:rsidRDefault="0096172F" w:rsidP="0096172F">
      <w:pPr>
        <w:rPr>
          <w:sz w:val="20"/>
          <w:szCs w:val="20"/>
        </w:rPr>
      </w:pPr>
    </w:p>
    <w:p w14:paraId="4018FC0E" w14:textId="77777777" w:rsidR="0096172F" w:rsidRPr="0096172F" w:rsidRDefault="0096172F" w:rsidP="0096172F">
      <w:pPr>
        <w:rPr>
          <w:sz w:val="20"/>
          <w:szCs w:val="20"/>
        </w:rPr>
      </w:pPr>
    </w:p>
    <w:p w14:paraId="198A6E25" w14:textId="77777777" w:rsidR="00614EBD" w:rsidRDefault="00614EBD" w:rsidP="00614EBD">
      <w:pPr>
        <w:ind w:firstLineChars="3500" w:firstLine="7350"/>
        <w:rPr>
          <w:sz w:val="20"/>
          <w:szCs w:val="20"/>
        </w:rPr>
      </w:pPr>
      <w:r>
        <w:rPr>
          <w:rFonts w:hint="eastAsia"/>
        </w:rPr>
        <w:t xml:space="preserve">　　　　　</w:t>
      </w:r>
      <w:r>
        <w:rPr>
          <w:rFonts w:hint="eastAsia"/>
        </w:rPr>
        <w:t xml:space="preserve">  </w:t>
      </w:r>
    </w:p>
    <w:p w14:paraId="6EB038BC" w14:textId="77777777" w:rsidR="00C44CB9" w:rsidRDefault="00C44CB9" w:rsidP="00614EBD">
      <w:pPr>
        <w:ind w:right="210"/>
        <w:jc w:val="right"/>
      </w:pPr>
      <w:r>
        <w:rPr>
          <w:rFonts w:hint="eastAsia"/>
        </w:rPr>
        <w:t xml:space="preserve">　　　　　　　　　　　　　　　　　　　　　</w:t>
      </w:r>
    </w:p>
    <w:p w14:paraId="5F9BB0E2" w14:textId="47A5EDB3" w:rsidR="00C44CB9" w:rsidRPr="00FB7714" w:rsidRDefault="00C44CB9" w:rsidP="00C44CB9">
      <w:r>
        <w:rPr>
          <w:rFonts w:hint="eastAsia"/>
        </w:rPr>
        <w:t xml:space="preserve">　</w:t>
      </w:r>
    </w:p>
    <w:p w14:paraId="1EA7B162" w14:textId="733CA657" w:rsidR="003C12A9" w:rsidRPr="00E35B6D" w:rsidRDefault="00CD714C" w:rsidP="00E35B6D">
      <w:r>
        <w:lastRenderedPageBreak/>
        <w:t>１．</w:t>
      </w:r>
      <w:r>
        <w:rPr>
          <w:rFonts w:hint="eastAsia"/>
        </w:rPr>
        <w:t>回答</w:t>
      </w:r>
      <w:r w:rsidR="00E41C6A">
        <w:rPr>
          <w:rFonts w:hint="eastAsia"/>
        </w:rPr>
        <w:t>される先生</w:t>
      </w:r>
      <w:r>
        <w:rPr>
          <w:rFonts w:hint="eastAsia"/>
        </w:rPr>
        <w:t>の</w:t>
      </w:r>
      <w:r>
        <w:t>年齢</w:t>
      </w:r>
      <w:r w:rsidR="0096172F">
        <w:rPr>
          <w:rFonts w:hint="eastAsia"/>
        </w:rPr>
        <w:t xml:space="preserve">　　　　　　　　</w:t>
      </w:r>
      <w:r w:rsidR="003C12A9">
        <w:rPr>
          <w:rFonts w:hint="eastAsia"/>
        </w:rPr>
        <w:t xml:space="preserve">　　　　　　　　　　　　　　　　</w:t>
      </w:r>
      <w:r w:rsidR="0096172F">
        <w:rPr>
          <w:rFonts w:hint="eastAsia"/>
        </w:rPr>
        <w:t xml:space="preserve">　</w:t>
      </w:r>
      <w:r w:rsidR="003C12A9">
        <w:rPr>
          <w:rFonts w:asciiTheme="majorEastAsia" w:eastAsiaTheme="majorEastAsia" w:hAnsiTheme="majorEastAsia" w:hint="eastAsia"/>
          <w:b/>
          <w:bdr w:val="single" w:sz="4" w:space="0" w:color="auto"/>
        </w:rPr>
        <w:t xml:space="preserve">　１　</w:t>
      </w:r>
    </w:p>
    <w:p w14:paraId="772D92A4" w14:textId="77777777" w:rsidR="00C44CB9" w:rsidRDefault="00C44CB9" w:rsidP="00C44CB9">
      <w:pPr>
        <w:ind w:firstLineChars="200" w:firstLine="420"/>
      </w:pPr>
      <w:r>
        <w:rPr>
          <w:rFonts w:hint="eastAsia"/>
        </w:rPr>
        <w:t>①</w:t>
      </w:r>
      <w:r>
        <w:rPr>
          <w:rFonts w:hint="eastAsia"/>
        </w:rPr>
        <w:t xml:space="preserve"> </w:t>
      </w:r>
      <w:r>
        <w:t>20</w:t>
      </w:r>
      <w:r>
        <w:t xml:space="preserve">代　</w:t>
      </w:r>
      <w:r>
        <w:rPr>
          <w:rFonts w:hint="eastAsia"/>
        </w:rPr>
        <w:t xml:space="preserve">　②</w:t>
      </w:r>
      <w:r>
        <w:rPr>
          <w:rFonts w:hint="eastAsia"/>
        </w:rPr>
        <w:t xml:space="preserve"> </w:t>
      </w:r>
      <w:r>
        <w:t>30</w:t>
      </w:r>
      <w:r>
        <w:t xml:space="preserve">代　</w:t>
      </w:r>
      <w:r>
        <w:rPr>
          <w:rFonts w:hint="eastAsia"/>
        </w:rPr>
        <w:t xml:space="preserve">　③</w:t>
      </w:r>
      <w:r>
        <w:rPr>
          <w:rFonts w:hint="eastAsia"/>
        </w:rPr>
        <w:t xml:space="preserve"> </w:t>
      </w:r>
      <w:r>
        <w:t>40</w:t>
      </w:r>
      <w:r>
        <w:t xml:space="preserve">代　</w:t>
      </w:r>
      <w:r>
        <w:rPr>
          <w:rFonts w:hint="eastAsia"/>
        </w:rPr>
        <w:t xml:space="preserve">　④</w:t>
      </w:r>
      <w:r>
        <w:rPr>
          <w:rFonts w:hint="eastAsia"/>
        </w:rPr>
        <w:t xml:space="preserve"> </w:t>
      </w:r>
      <w:r>
        <w:t>50</w:t>
      </w:r>
      <w:r>
        <w:t xml:space="preserve">代　　</w:t>
      </w:r>
      <w:r>
        <w:rPr>
          <w:rFonts w:hint="eastAsia"/>
        </w:rPr>
        <w:t>⑤</w:t>
      </w:r>
      <w:r>
        <w:rPr>
          <w:rFonts w:hint="eastAsia"/>
        </w:rPr>
        <w:t xml:space="preserve"> 60</w:t>
      </w:r>
      <w:r>
        <w:rPr>
          <w:rFonts w:hint="eastAsia"/>
        </w:rPr>
        <w:t>代以上</w:t>
      </w:r>
    </w:p>
    <w:p w14:paraId="7F39F6A3" w14:textId="77777777" w:rsidR="0051661C" w:rsidRDefault="0051661C" w:rsidP="00C44CB9"/>
    <w:p w14:paraId="2A5F970A" w14:textId="33E715E1" w:rsidR="001807F1" w:rsidRDefault="0051661C" w:rsidP="00C44CB9">
      <w:r>
        <w:rPr>
          <w:rFonts w:hint="eastAsia"/>
        </w:rPr>
        <w:t>２</w:t>
      </w:r>
      <w:r>
        <w:t>．</w:t>
      </w:r>
      <w:r>
        <w:rPr>
          <w:rFonts w:hint="eastAsia"/>
        </w:rPr>
        <w:t xml:space="preserve">回答される先生の教員歴（他校、講師の期間も含む）　　　　　　　　　　　</w:t>
      </w:r>
      <w:r>
        <w:rPr>
          <w:rFonts w:asciiTheme="majorEastAsia" w:eastAsiaTheme="majorEastAsia" w:hAnsiTheme="majorEastAsia" w:hint="eastAsia"/>
          <w:b/>
          <w:bdr w:val="single" w:sz="4" w:space="0" w:color="auto"/>
        </w:rPr>
        <w:t xml:space="preserve">　２</w:t>
      </w:r>
      <w:r w:rsidRPr="0096172F">
        <w:rPr>
          <w:rFonts w:asciiTheme="majorEastAsia" w:eastAsiaTheme="majorEastAsia" w:hAnsiTheme="majorEastAsia" w:hint="eastAsia"/>
          <w:b/>
          <w:bdr w:val="single" w:sz="4" w:space="0" w:color="auto"/>
        </w:rPr>
        <w:t xml:space="preserve">　</w:t>
      </w:r>
    </w:p>
    <w:p w14:paraId="5EAA1105" w14:textId="1BE64A65" w:rsidR="0051661C" w:rsidRPr="0051661C" w:rsidRDefault="0051661C" w:rsidP="00C44CB9">
      <w:r>
        <w:rPr>
          <w:rFonts w:hint="eastAsia"/>
        </w:rPr>
        <w:t xml:space="preserve">　　①</w:t>
      </w:r>
      <w:r>
        <w:rPr>
          <w:rFonts w:hint="eastAsia"/>
        </w:rPr>
        <w:t xml:space="preserve"> 9</w:t>
      </w:r>
      <w:r>
        <w:rPr>
          <w:rFonts w:hint="eastAsia"/>
        </w:rPr>
        <w:t>年以下</w:t>
      </w:r>
      <w:r>
        <w:t xml:space="preserve">　</w:t>
      </w:r>
      <w:r>
        <w:rPr>
          <w:rFonts w:hint="eastAsia"/>
        </w:rPr>
        <w:t xml:space="preserve">　②</w:t>
      </w:r>
      <w:r>
        <w:rPr>
          <w:rFonts w:hint="eastAsia"/>
        </w:rPr>
        <w:t xml:space="preserve"> 10</w:t>
      </w:r>
      <w:r>
        <w:rPr>
          <w:rFonts w:hint="eastAsia"/>
        </w:rPr>
        <w:t>年～</w:t>
      </w:r>
      <w:r>
        <w:rPr>
          <w:rFonts w:hint="eastAsia"/>
        </w:rPr>
        <w:t>19</w:t>
      </w:r>
      <w:r>
        <w:rPr>
          <w:rFonts w:hint="eastAsia"/>
        </w:rPr>
        <w:t>年</w:t>
      </w:r>
      <w:r>
        <w:t xml:space="preserve">　</w:t>
      </w:r>
      <w:r>
        <w:rPr>
          <w:rFonts w:hint="eastAsia"/>
        </w:rPr>
        <w:t xml:space="preserve">　③</w:t>
      </w:r>
      <w:r>
        <w:rPr>
          <w:rFonts w:hint="eastAsia"/>
        </w:rPr>
        <w:t xml:space="preserve"> 20</w:t>
      </w:r>
      <w:r>
        <w:rPr>
          <w:rFonts w:hint="eastAsia"/>
        </w:rPr>
        <w:t>年～</w:t>
      </w:r>
      <w:r>
        <w:rPr>
          <w:rFonts w:hint="eastAsia"/>
        </w:rPr>
        <w:t>29</w:t>
      </w:r>
      <w:r>
        <w:rPr>
          <w:rFonts w:hint="eastAsia"/>
        </w:rPr>
        <w:t>年</w:t>
      </w:r>
      <w:r>
        <w:t xml:space="preserve">　</w:t>
      </w:r>
      <w:r>
        <w:rPr>
          <w:rFonts w:hint="eastAsia"/>
        </w:rPr>
        <w:t xml:space="preserve">　④</w:t>
      </w:r>
      <w:r>
        <w:rPr>
          <w:rFonts w:hint="eastAsia"/>
        </w:rPr>
        <w:t xml:space="preserve"> 30</w:t>
      </w:r>
      <w:r>
        <w:rPr>
          <w:rFonts w:hint="eastAsia"/>
        </w:rPr>
        <w:t>年以上</w:t>
      </w:r>
    </w:p>
    <w:p w14:paraId="32D10FE2" w14:textId="77777777" w:rsidR="0051661C" w:rsidRDefault="0051661C" w:rsidP="00C44CB9"/>
    <w:p w14:paraId="30321F0B" w14:textId="485EEC64" w:rsidR="00C44CB9" w:rsidRDefault="0051661C" w:rsidP="001807F1">
      <w:pPr>
        <w:ind w:leftChars="1" w:left="283" w:hangingChars="134" w:hanging="281"/>
      </w:pPr>
      <w:r>
        <w:rPr>
          <w:rFonts w:hint="eastAsia"/>
        </w:rPr>
        <w:t>３</w:t>
      </w:r>
      <w:r w:rsidR="00C44CB9">
        <w:t>．現行教育課程における</w:t>
      </w:r>
      <w:r w:rsidR="00C44CB9">
        <w:rPr>
          <w:rFonts w:hint="eastAsia"/>
        </w:rPr>
        <w:t>「</w:t>
      </w:r>
      <w:r w:rsidR="00C44CB9">
        <w:t>生物基礎</w:t>
      </w:r>
      <w:r w:rsidR="00C44CB9">
        <w:rPr>
          <w:rFonts w:hint="eastAsia"/>
        </w:rPr>
        <w:t>」</w:t>
      </w:r>
      <w:r w:rsidR="00C44CB9">
        <w:t>、</w:t>
      </w:r>
      <w:r w:rsidR="00C44CB9">
        <w:rPr>
          <w:rFonts w:hint="eastAsia"/>
        </w:rPr>
        <w:t>「</w:t>
      </w:r>
      <w:r w:rsidR="00C44CB9">
        <w:t>生物</w:t>
      </w:r>
      <w:r w:rsidR="00C44CB9">
        <w:rPr>
          <w:rFonts w:hint="eastAsia"/>
        </w:rPr>
        <w:t>」</w:t>
      </w:r>
      <w:r w:rsidR="003C12A9">
        <w:t>の指導経験</w:t>
      </w:r>
      <w:r w:rsidR="001807F1">
        <w:rPr>
          <w:rFonts w:hint="eastAsia"/>
        </w:rPr>
        <w:t>（今年度になって初めて指導される場合も「指導経験がある」に含めてください。）</w:t>
      </w:r>
      <w:r w:rsidR="0096172F">
        <w:rPr>
          <w:rFonts w:hint="eastAsia"/>
        </w:rPr>
        <w:t xml:space="preserve">　　</w:t>
      </w:r>
      <w:r w:rsidR="003C12A9">
        <w:rPr>
          <w:rFonts w:hint="eastAsia"/>
        </w:rPr>
        <w:t xml:space="preserve">　　　　</w:t>
      </w:r>
      <w:r w:rsidR="0096172F">
        <w:rPr>
          <w:rFonts w:hint="eastAsia"/>
        </w:rPr>
        <w:t xml:space="preserve">　　　　　　</w:t>
      </w:r>
      <w:r>
        <w:rPr>
          <w:rFonts w:asciiTheme="majorEastAsia" w:eastAsiaTheme="majorEastAsia" w:hAnsiTheme="majorEastAsia" w:hint="eastAsia"/>
          <w:b/>
          <w:bdr w:val="single" w:sz="4" w:space="0" w:color="auto"/>
        </w:rPr>
        <w:t xml:space="preserve">　３</w:t>
      </w:r>
      <w:r w:rsidR="0096172F" w:rsidRPr="0096172F">
        <w:rPr>
          <w:rFonts w:asciiTheme="majorEastAsia" w:eastAsiaTheme="majorEastAsia" w:hAnsiTheme="majorEastAsia" w:hint="eastAsia"/>
          <w:b/>
          <w:bdr w:val="single" w:sz="4" w:space="0" w:color="auto"/>
        </w:rPr>
        <w:t xml:space="preserve">　</w:t>
      </w:r>
    </w:p>
    <w:p w14:paraId="0DDDBC9F" w14:textId="77777777" w:rsidR="001807F1" w:rsidRDefault="001807F1" w:rsidP="001807F1">
      <w:pPr>
        <w:ind w:firstLineChars="200" w:firstLine="420"/>
      </w:pPr>
      <w:r>
        <w:rPr>
          <w:rFonts w:hint="eastAsia"/>
        </w:rPr>
        <w:t>①「</w:t>
      </w:r>
      <w:r>
        <w:t>生物基礎</w:t>
      </w:r>
      <w:r>
        <w:rPr>
          <w:rFonts w:hint="eastAsia"/>
        </w:rPr>
        <w:t>」</w:t>
      </w:r>
      <w:r>
        <w:t>、</w:t>
      </w:r>
      <w:r>
        <w:rPr>
          <w:rFonts w:hint="eastAsia"/>
        </w:rPr>
        <w:t>「</w:t>
      </w:r>
      <w:r>
        <w:t>生物</w:t>
      </w:r>
      <w:r>
        <w:rPr>
          <w:rFonts w:hint="eastAsia"/>
        </w:rPr>
        <w:t xml:space="preserve">」のどちらも指導経験がある。　</w:t>
      </w:r>
    </w:p>
    <w:p w14:paraId="0E99C827" w14:textId="77777777" w:rsidR="001807F1" w:rsidRDefault="00F1450A" w:rsidP="001807F1">
      <w:pPr>
        <w:ind w:firstLineChars="200" w:firstLine="420"/>
      </w:pPr>
      <w:r>
        <w:rPr>
          <w:rFonts w:hint="eastAsia"/>
        </w:rPr>
        <w:t>②「生物基礎」のみ</w:t>
      </w:r>
      <w:r w:rsidR="001807F1">
        <w:rPr>
          <w:rFonts w:hint="eastAsia"/>
        </w:rPr>
        <w:t>指導経験がある。</w:t>
      </w:r>
    </w:p>
    <w:p w14:paraId="3CA02FF9" w14:textId="77777777" w:rsidR="00C44CB9" w:rsidRDefault="00F1450A" w:rsidP="001807F1">
      <w:pPr>
        <w:ind w:firstLineChars="200" w:firstLine="420"/>
      </w:pPr>
      <w:r>
        <w:rPr>
          <w:rFonts w:hint="eastAsia"/>
        </w:rPr>
        <w:t>③「</w:t>
      </w:r>
      <w:r w:rsidR="001807F1">
        <w:rPr>
          <w:rFonts w:hint="eastAsia"/>
        </w:rPr>
        <w:t>生物</w:t>
      </w:r>
      <w:r>
        <w:rPr>
          <w:rFonts w:hint="eastAsia"/>
        </w:rPr>
        <w:t>」のみ</w:t>
      </w:r>
      <w:r w:rsidR="001807F1">
        <w:rPr>
          <w:rFonts w:hint="eastAsia"/>
        </w:rPr>
        <w:t>指導経験がある。</w:t>
      </w:r>
    </w:p>
    <w:p w14:paraId="685D38F3" w14:textId="77777777" w:rsidR="00C44CB9" w:rsidRDefault="001807F1" w:rsidP="00C44CB9">
      <w:pPr>
        <w:ind w:firstLineChars="200" w:firstLine="420"/>
      </w:pPr>
      <w:r>
        <w:rPr>
          <w:rFonts w:hint="eastAsia"/>
        </w:rPr>
        <w:t>④「</w:t>
      </w:r>
      <w:r>
        <w:t>生物基礎</w:t>
      </w:r>
      <w:r>
        <w:rPr>
          <w:rFonts w:hint="eastAsia"/>
        </w:rPr>
        <w:t>」</w:t>
      </w:r>
      <w:r>
        <w:t>、</w:t>
      </w:r>
      <w:r>
        <w:rPr>
          <w:rFonts w:hint="eastAsia"/>
        </w:rPr>
        <w:t>「</w:t>
      </w:r>
      <w:r>
        <w:t>生物</w:t>
      </w:r>
      <w:r>
        <w:rPr>
          <w:rFonts w:hint="eastAsia"/>
        </w:rPr>
        <w:t>」のどちらも指導</w:t>
      </w:r>
      <w:r w:rsidR="00C44CB9">
        <w:rPr>
          <w:rFonts w:hint="eastAsia"/>
        </w:rPr>
        <w:t>経験</w:t>
      </w:r>
      <w:r>
        <w:rPr>
          <w:rFonts w:hint="eastAsia"/>
        </w:rPr>
        <w:t>がない。</w:t>
      </w:r>
    </w:p>
    <w:p w14:paraId="5B5EA5C8" w14:textId="77777777" w:rsidR="001807F1" w:rsidRDefault="001807F1" w:rsidP="00C44CB9"/>
    <w:p w14:paraId="4307795B" w14:textId="584F32C4" w:rsidR="00E35B6D" w:rsidRDefault="00E35B6D" w:rsidP="00E35B6D">
      <w:pPr>
        <w:ind w:leftChars="1" w:left="283" w:hangingChars="134" w:hanging="281"/>
        <w:rPr>
          <w:rFonts w:ascii="Arial" w:hAnsi="Arial" w:cs="Arial"/>
        </w:rPr>
      </w:pPr>
      <w:r>
        <w:rPr>
          <w:rFonts w:hint="eastAsia"/>
        </w:rPr>
        <w:t>４．</w:t>
      </w:r>
      <w:r>
        <w:rPr>
          <w:rFonts w:ascii="Arial" w:hAnsi="Arial" w:cs="Arial"/>
        </w:rPr>
        <w:t>現行の理科の教育課程では、できるだけ多くの領域について学習することを重視して、</w:t>
      </w:r>
      <w:r w:rsidR="0076571F">
        <w:rPr>
          <w:rFonts w:ascii="Arial" w:hAnsi="Arial" w:cs="Arial" w:hint="eastAsia"/>
        </w:rPr>
        <w:t>物理・化学・生物・地学のうち、</w:t>
      </w:r>
      <w:r>
        <w:rPr>
          <w:rFonts w:ascii="Arial" w:hAnsi="Arial" w:cs="Arial"/>
        </w:rPr>
        <w:t>多くの学校では</w:t>
      </w:r>
      <w:r w:rsidR="008C67B2">
        <w:rPr>
          <w:rFonts w:ascii="Arial" w:hAnsi="Arial" w:cs="Arial" w:hint="eastAsia"/>
        </w:rPr>
        <w:t>それぞれ</w:t>
      </w:r>
      <w:r>
        <w:rPr>
          <w:rFonts w:ascii="Arial" w:hAnsi="Arial" w:cs="Arial"/>
        </w:rPr>
        <w:t>基礎を付した科目を３つ履修させています。次期教育課程ではどうすればよいとお考えですか</w:t>
      </w:r>
      <w:r>
        <w:rPr>
          <w:rFonts w:ascii="Arial" w:hAnsi="Arial" w:cs="Arial" w:hint="eastAsia"/>
        </w:rPr>
        <w:t>。</w:t>
      </w:r>
      <w:r w:rsidR="008C67B2">
        <w:rPr>
          <w:rFonts w:ascii="Arial" w:hAnsi="Arial" w:cs="Arial" w:hint="eastAsia"/>
        </w:rPr>
        <w:t xml:space="preserve">　　　　　</w:t>
      </w:r>
      <w:r w:rsidR="008C67B2">
        <w:rPr>
          <w:rFonts w:ascii="Arial" w:hAnsi="Arial" w:cs="Arial" w:hint="eastAsia"/>
        </w:rPr>
        <w:t xml:space="preserve"> </w:t>
      </w:r>
      <w:r w:rsidR="008C67B2">
        <w:rPr>
          <w:rFonts w:asciiTheme="majorEastAsia" w:eastAsiaTheme="majorEastAsia" w:hAnsiTheme="majorEastAsia" w:hint="eastAsia"/>
          <w:b/>
          <w:bdr w:val="single" w:sz="4" w:space="0" w:color="auto"/>
        </w:rPr>
        <w:t xml:space="preserve">　４</w:t>
      </w:r>
      <w:r w:rsidR="008C67B2" w:rsidRPr="0096172F">
        <w:rPr>
          <w:rFonts w:asciiTheme="majorEastAsia" w:eastAsiaTheme="majorEastAsia" w:hAnsiTheme="majorEastAsia" w:hint="eastAsia"/>
          <w:b/>
          <w:bdr w:val="single" w:sz="4" w:space="0" w:color="auto"/>
        </w:rPr>
        <w:t xml:space="preserve">　</w:t>
      </w:r>
      <w:r>
        <w:rPr>
          <w:rFonts w:ascii="Arial" w:hAnsi="Arial" w:cs="Arial"/>
        </w:rPr>
        <w:br/>
      </w:r>
      <w:r>
        <w:rPr>
          <w:rFonts w:ascii="ＭＳ 明朝" w:hAnsi="ＭＳ 明朝" w:cs="ＭＳ 明朝"/>
        </w:rPr>
        <w:t>①</w:t>
      </w:r>
      <w:r w:rsidR="0076571F">
        <w:rPr>
          <w:rFonts w:ascii="ＭＳ 明朝" w:hAnsi="ＭＳ 明朝" w:cs="ＭＳ 明朝"/>
        </w:rPr>
        <w:t xml:space="preserve"> </w:t>
      </w:r>
      <w:r w:rsidR="008C67B2">
        <w:rPr>
          <w:rFonts w:ascii="Arial" w:hAnsi="Arial" w:cs="Arial"/>
        </w:rPr>
        <w:t>４つの領域</w:t>
      </w:r>
      <w:r w:rsidR="008C67B2">
        <w:rPr>
          <w:rFonts w:ascii="Arial" w:hAnsi="Arial" w:cs="Arial" w:hint="eastAsia"/>
        </w:rPr>
        <w:t>の科目</w:t>
      </w:r>
      <w:r w:rsidR="008C67B2">
        <w:rPr>
          <w:rFonts w:ascii="Arial" w:hAnsi="Arial" w:cs="Arial"/>
        </w:rPr>
        <w:t>ついてすべて学ぶ</w:t>
      </w:r>
      <w:r w:rsidR="008C67B2">
        <w:rPr>
          <w:rFonts w:ascii="Arial" w:hAnsi="Arial" w:cs="Arial" w:hint="eastAsia"/>
        </w:rPr>
        <w:t>の</w:t>
      </w:r>
      <w:r>
        <w:rPr>
          <w:rFonts w:ascii="Arial" w:hAnsi="Arial" w:cs="Arial"/>
        </w:rPr>
        <w:t>がよい</w:t>
      </w:r>
      <w:r>
        <w:rPr>
          <w:rFonts w:ascii="Arial" w:hAnsi="Arial" w:cs="Arial" w:hint="eastAsia"/>
        </w:rPr>
        <w:t>。</w:t>
      </w:r>
    </w:p>
    <w:p w14:paraId="7A3889CB" w14:textId="0AF26E7E" w:rsidR="00E35B6D" w:rsidRDefault="00E35B6D" w:rsidP="0076571F">
      <w:pPr>
        <w:ind w:leftChars="134" w:left="281" w:firstLine="1"/>
        <w:rPr>
          <w:rFonts w:ascii="Arial" w:hAnsi="Arial" w:cs="Arial"/>
        </w:rPr>
      </w:pPr>
      <w:r>
        <w:rPr>
          <w:rFonts w:ascii="ＭＳ 明朝" w:hAnsi="ＭＳ 明朝" w:cs="ＭＳ 明朝"/>
        </w:rPr>
        <w:t xml:space="preserve">② </w:t>
      </w:r>
      <w:r w:rsidR="008C67B2">
        <w:rPr>
          <w:rFonts w:ascii="Arial" w:hAnsi="Arial" w:cs="Arial"/>
        </w:rPr>
        <w:t>現行のように</w:t>
      </w:r>
      <w:r w:rsidR="0076571F">
        <w:rPr>
          <w:rFonts w:ascii="Arial" w:hAnsi="Arial" w:cs="Arial"/>
        </w:rPr>
        <w:t>４つの領域</w:t>
      </w:r>
      <w:r w:rsidR="008C67B2">
        <w:rPr>
          <w:rFonts w:ascii="Arial" w:hAnsi="Arial" w:cs="Arial" w:hint="eastAsia"/>
        </w:rPr>
        <w:t>の科目</w:t>
      </w:r>
      <w:r w:rsidR="0076571F">
        <w:rPr>
          <w:rFonts w:ascii="Arial" w:hAnsi="Arial" w:cs="Arial" w:hint="eastAsia"/>
        </w:rPr>
        <w:t>から</w:t>
      </w:r>
      <w:r>
        <w:rPr>
          <w:rFonts w:ascii="Arial" w:hAnsi="Arial" w:cs="Arial"/>
        </w:rPr>
        <w:t>３つ</w:t>
      </w:r>
      <w:r w:rsidR="008C67B2">
        <w:rPr>
          <w:rFonts w:ascii="Arial" w:hAnsi="Arial" w:cs="Arial" w:hint="eastAsia"/>
        </w:rPr>
        <w:t>の科目</w:t>
      </w:r>
      <w:r w:rsidR="0076571F">
        <w:rPr>
          <w:rFonts w:ascii="Arial" w:hAnsi="Arial" w:cs="Arial" w:hint="eastAsia"/>
        </w:rPr>
        <w:t>を</w:t>
      </w:r>
      <w:r>
        <w:rPr>
          <w:rFonts w:ascii="Arial" w:hAnsi="Arial" w:cs="Arial"/>
        </w:rPr>
        <w:t>学ぶのがよい</w:t>
      </w:r>
      <w:r w:rsidR="008C67B2">
        <w:rPr>
          <w:rFonts w:ascii="Arial" w:hAnsi="Arial" w:cs="Arial" w:hint="eastAsia"/>
        </w:rPr>
        <w:t>。</w:t>
      </w:r>
    </w:p>
    <w:p w14:paraId="5564B767" w14:textId="3E6E033E" w:rsidR="00E35B6D" w:rsidRDefault="00E35B6D" w:rsidP="00E35B6D">
      <w:pPr>
        <w:ind w:leftChars="134" w:left="281" w:firstLine="1"/>
        <w:rPr>
          <w:rFonts w:ascii="Arial" w:hAnsi="Arial" w:cs="Arial"/>
        </w:rPr>
      </w:pPr>
      <w:r>
        <w:rPr>
          <w:rFonts w:ascii="ＭＳ 明朝" w:hAnsi="ＭＳ 明朝" w:cs="ＭＳ 明朝"/>
        </w:rPr>
        <w:t xml:space="preserve">③ </w:t>
      </w:r>
      <w:r w:rsidR="008C67B2">
        <w:rPr>
          <w:rFonts w:ascii="Arial" w:hAnsi="Arial" w:cs="Arial" w:hint="eastAsia"/>
        </w:rPr>
        <w:t>４つの領域の科目から</w:t>
      </w:r>
      <w:r w:rsidR="0076571F">
        <w:rPr>
          <w:rFonts w:ascii="Arial" w:hAnsi="Arial" w:cs="Arial"/>
        </w:rPr>
        <w:t>２</w:t>
      </w:r>
      <w:r w:rsidR="008C67B2">
        <w:rPr>
          <w:rFonts w:ascii="Arial" w:hAnsi="Arial" w:cs="Arial" w:hint="eastAsia"/>
        </w:rPr>
        <w:t>つの科目を</w:t>
      </w:r>
      <w:r w:rsidR="008C67B2">
        <w:rPr>
          <w:rFonts w:ascii="Arial" w:hAnsi="Arial" w:cs="Arial"/>
        </w:rPr>
        <w:t>学ぶのがよい</w:t>
      </w:r>
      <w:r w:rsidR="008C67B2">
        <w:rPr>
          <w:rFonts w:ascii="Arial" w:hAnsi="Arial" w:cs="Arial" w:hint="eastAsia"/>
        </w:rPr>
        <w:t>。</w:t>
      </w:r>
      <w:r>
        <w:rPr>
          <w:rFonts w:ascii="Arial" w:hAnsi="Arial" w:cs="Arial"/>
        </w:rPr>
        <w:t xml:space="preserve">　　</w:t>
      </w:r>
    </w:p>
    <w:p w14:paraId="2677CF8D" w14:textId="58404FAB" w:rsidR="008C67B2" w:rsidRPr="008C67B2" w:rsidRDefault="0076571F" w:rsidP="008C67B2">
      <w:pPr>
        <w:ind w:leftChars="135" w:left="564" w:hangingChars="134" w:hanging="281"/>
        <w:rPr>
          <w:rFonts w:cs="ＭＳ 明朝"/>
        </w:rPr>
      </w:pPr>
      <w:r>
        <w:rPr>
          <w:rFonts w:ascii="ＭＳ 明朝" w:hAnsi="ＭＳ 明朝" w:cs="ＭＳ 明朝"/>
        </w:rPr>
        <w:t>④</w:t>
      </w:r>
      <w:r w:rsidR="00E35B6D">
        <w:rPr>
          <w:rFonts w:ascii="ＭＳ 明朝" w:hAnsi="ＭＳ 明朝" w:cs="ＭＳ 明朝"/>
        </w:rPr>
        <w:t xml:space="preserve"> </w:t>
      </w:r>
      <w:r w:rsidR="008C67B2">
        <w:rPr>
          <w:rFonts w:ascii="ＭＳ 明朝" w:hAnsi="ＭＳ 明朝" w:cs="ＭＳ 明朝" w:hint="eastAsia"/>
        </w:rPr>
        <w:t>前回の「理科総合</w:t>
      </w:r>
      <w:r w:rsidR="008C67B2" w:rsidRPr="008C67B2">
        <w:rPr>
          <w:rFonts w:cs="ＭＳ 明朝"/>
        </w:rPr>
        <w:t>A</w:t>
      </w:r>
      <w:r w:rsidR="008C67B2" w:rsidRPr="008C67B2">
        <w:rPr>
          <w:rFonts w:cs="ＭＳ 明朝"/>
        </w:rPr>
        <w:t>・</w:t>
      </w:r>
      <w:r w:rsidR="008C67B2" w:rsidRPr="008C67B2">
        <w:rPr>
          <w:rFonts w:cs="ＭＳ 明朝"/>
        </w:rPr>
        <w:t>B</w:t>
      </w:r>
      <w:r w:rsidR="008C67B2">
        <w:rPr>
          <w:rFonts w:ascii="ＭＳ 明朝" w:hAnsi="ＭＳ 明朝" w:cs="ＭＳ 明朝" w:hint="eastAsia"/>
        </w:rPr>
        <w:t>」のように２つの領域を合わせた科目設定とし、そのうち</w:t>
      </w:r>
      <w:r w:rsidR="008C67B2" w:rsidRPr="008C67B2">
        <w:rPr>
          <w:rFonts w:cs="ＭＳ 明朝"/>
        </w:rPr>
        <w:t>１科目、または</w:t>
      </w:r>
      <w:r w:rsidR="008C67B2" w:rsidRPr="008C67B2">
        <w:rPr>
          <w:rFonts w:cs="ＭＳ 明朝"/>
        </w:rPr>
        <w:t>2</w:t>
      </w:r>
      <w:r w:rsidR="008C67B2" w:rsidRPr="008C67B2">
        <w:rPr>
          <w:rFonts w:cs="ＭＳ 明朝"/>
        </w:rPr>
        <w:t>科目を</w:t>
      </w:r>
      <w:r w:rsidR="008C67B2">
        <w:rPr>
          <w:rFonts w:cs="ＭＳ 明朝" w:hint="eastAsia"/>
        </w:rPr>
        <w:t>学ぶのがよい。</w:t>
      </w:r>
    </w:p>
    <w:p w14:paraId="1746AC34" w14:textId="4E89FC4C" w:rsidR="008C67B2" w:rsidRPr="0076571F" w:rsidRDefault="008C67B2" w:rsidP="008C67B2">
      <w:pPr>
        <w:ind w:leftChars="134" w:left="281" w:firstLine="1"/>
        <w:rPr>
          <w:rFonts w:ascii="Arial" w:hAnsi="Arial" w:cs="Arial"/>
        </w:rPr>
      </w:pPr>
      <w:r>
        <w:rPr>
          <w:rFonts w:ascii="Arial" w:hAnsi="Arial" w:cs="Arial" w:hint="eastAsia"/>
        </w:rPr>
        <w:t>⑤</w:t>
      </w:r>
      <w:r>
        <w:rPr>
          <w:rFonts w:ascii="Arial" w:hAnsi="Arial" w:cs="Arial" w:hint="eastAsia"/>
        </w:rPr>
        <w:t xml:space="preserve"> </w:t>
      </w:r>
      <w:r w:rsidR="00E35B6D">
        <w:rPr>
          <w:rFonts w:ascii="Arial" w:hAnsi="Arial" w:cs="Arial"/>
        </w:rPr>
        <w:t>以前の「理科</w:t>
      </w:r>
      <w:r w:rsidR="00E35B6D">
        <w:rPr>
          <w:rFonts w:ascii="ＭＳ 明朝" w:hAnsi="ＭＳ 明朝" w:cs="ＭＳ 明朝"/>
        </w:rPr>
        <w:t>Ⅰ</w:t>
      </w:r>
      <w:r>
        <w:rPr>
          <w:rFonts w:ascii="Arial" w:hAnsi="Arial" w:cs="Arial"/>
        </w:rPr>
        <w:t>」のように、全領域を横断的に学ぶ科目</w:t>
      </w:r>
      <w:r>
        <w:rPr>
          <w:rFonts w:ascii="Arial" w:hAnsi="Arial" w:cs="Arial" w:hint="eastAsia"/>
        </w:rPr>
        <w:t>を設定し、学ぶのがよい。</w:t>
      </w:r>
    </w:p>
    <w:p w14:paraId="452D43AD" w14:textId="77777777" w:rsidR="00E35B6D" w:rsidRDefault="00E35B6D" w:rsidP="00C44CB9"/>
    <w:p w14:paraId="590ACBE3" w14:textId="51E4293A" w:rsidR="00316B7A" w:rsidRDefault="00E35B6D" w:rsidP="00316B7A">
      <w:pPr>
        <w:ind w:left="283" w:hangingChars="135" w:hanging="283"/>
      </w:pPr>
      <w:r>
        <w:rPr>
          <w:rFonts w:hint="eastAsia"/>
        </w:rPr>
        <w:t>５</w:t>
      </w:r>
      <w:r w:rsidR="001807F1">
        <w:rPr>
          <w:rFonts w:hint="eastAsia"/>
        </w:rPr>
        <w:t>．</w:t>
      </w:r>
      <w:r w:rsidR="00E41C6A">
        <w:rPr>
          <w:rFonts w:hint="eastAsia"/>
        </w:rPr>
        <w:t>現行教育課程の「生物基礎」の</w:t>
      </w:r>
      <w:r w:rsidR="003C12A9">
        <w:rPr>
          <w:rFonts w:hint="eastAsia"/>
        </w:rPr>
        <w:t>以下の各項目について、</w:t>
      </w:r>
      <w:r w:rsidR="00316B7A">
        <w:rPr>
          <w:rFonts w:hint="eastAsia"/>
        </w:rPr>
        <w:t>次期学</w:t>
      </w:r>
      <w:r w:rsidR="009314BE">
        <w:rPr>
          <w:rFonts w:hint="eastAsia"/>
        </w:rPr>
        <w:t>習指導要領</w:t>
      </w:r>
      <w:r w:rsidR="00316B7A">
        <w:rPr>
          <w:rFonts w:hint="eastAsia"/>
        </w:rPr>
        <w:t>では</w:t>
      </w:r>
      <w:r w:rsidR="003C12A9">
        <w:rPr>
          <w:rFonts w:hint="eastAsia"/>
        </w:rPr>
        <w:t>どのように扱うべきであると思われますか。</w:t>
      </w:r>
    </w:p>
    <w:p w14:paraId="0E3CA254" w14:textId="77777777" w:rsidR="001807F1" w:rsidRDefault="00316B7A" w:rsidP="00316B7A">
      <w:pPr>
        <w:ind w:firstLineChars="202" w:firstLine="424"/>
      </w:pPr>
      <w:r>
        <w:rPr>
          <w:rFonts w:hint="eastAsia"/>
        </w:rPr>
        <w:t>①　現行よりも内容を増やし、充実させるべきである。</w:t>
      </w:r>
    </w:p>
    <w:p w14:paraId="472C2258" w14:textId="77777777" w:rsidR="00316B7A" w:rsidRDefault="00316B7A" w:rsidP="00316B7A">
      <w:pPr>
        <w:ind w:firstLineChars="202" w:firstLine="424"/>
      </w:pPr>
      <w:r>
        <w:rPr>
          <w:rFonts w:hint="eastAsia"/>
        </w:rPr>
        <w:t>②　現行の内容で適切である。</w:t>
      </w:r>
    </w:p>
    <w:p w14:paraId="032E5BCB" w14:textId="77777777" w:rsidR="00316B7A" w:rsidRDefault="00316B7A" w:rsidP="001649DA">
      <w:pPr>
        <w:ind w:firstLineChars="202" w:firstLine="424"/>
      </w:pPr>
      <w:r>
        <w:rPr>
          <w:rFonts w:hint="eastAsia"/>
        </w:rPr>
        <w:t>③　現行の内容を厳選し、</w:t>
      </w:r>
      <w:r w:rsidR="001649DA">
        <w:rPr>
          <w:rFonts w:hint="eastAsia"/>
        </w:rPr>
        <w:t>簡素化</w:t>
      </w:r>
      <w:r>
        <w:rPr>
          <w:rFonts w:hint="eastAsia"/>
        </w:rPr>
        <w:t>すべきであ</w:t>
      </w:r>
      <w:r w:rsidR="001649DA">
        <w:rPr>
          <w:rFonts w:hint="eastAsia"/>
        </w:rPr>
        <w:t>る。（または削除すべきである。）</w:t>
      </w:r>
    </w:p>
    <w:p w14:paraId="24843BB6" w14:textId="77777777" w:rsidR="00316B7A" w:rsidRDefault="00316B7A" w:rsidP="001649DA"/>
    <w:p w14:paraId="7FF37B19" w14:textId="0E654874" w:rsidR="001649DA" w:rsidRDefault="001649DA" w:rsidP="0064575A">
      <w:pPr>
        <w:ind w:leftChars="200" w:left="420"/>
      </w:pPr>
      <w:r>
        <w:rPr>
          <w:rFonts w:hint="eastAsia"/>
        </w:rPr>
        <w:t>（１）</w:t>
      </w:r>
      <w:r w:rsidR="00FA68AD">
        <w:rPr>
          <w:rFonts w:hint="eastAsia"/>
        </w:rPr>
        <w:t>生物の特徴</w:t>
      </w:r>
      <w:r>
        <w:rPr>
          <w:rFonts w:hint="eastAsia"/>
        </w:rPr>
        <w:t xml:space="preserve">　</w:t>
      </w:r>
      <w:r w:rsidR="0096172F">
        <w:rPr>
          <w:rFonts w:hint="eastAsia"/>
        </w:rPr>
        <w:t xml:space="preserve">　　　</w:t>
      </w:r>
      <w:r w:rsidR="0064575A">
        <w:rPr>
          <w:rFonts w:hint="eastAsia"/>
        </w:rPr>
        <w:t xml:space="preserve">　</w:t>
      </w:r>
      <w:r>
        <w:rPr>
          <w:rFonts w:hint="eastAsia"/>
        </w:rPr>
        <w:t xml:space="preserve">　</w:t>
      </w:r>
      <w:r w:rsidR="0051661C">
        <w:rPr>
          <w:rFonts w:asciiTheme="majorEastAsia" w:eastAsiaTheme="majorEastAsia" w:hAnsiTheme="majorEastAsia" w:hint="eastAsia"/>
          <w:b/>
          <w:bdr w:val="single" w:sz="4" w:space="0" w:color="auto"/>
        </w:rPr>
        <w:t xml:space="preserve">　</w:t>
      </w:r>
      <w:r w:rsidR="008C67B2">
        <w:rPr>
          <w:rFonts w:asciiTheme="majorEastAsia" w:eastAsiaTheme="majorEastAsia" w:hAnsiTheme="majorEastAsia" w:hint="eastAsia"/>
          <w:b/>
          <w:bdr w:val="single" w:sz="4" w:space="0" w:color="auto"/>
        </w:rPr>
        <w:t>５</w:t>
      </w:r>
      <w:r w:rsidR="0096172F" w:rsidRPr="0096172F">
        <w:rPr>
          <w:rFonts w:asciiTheme="majorEastAsia" w:eastAsiaTheme="majorEastAsia" w:hAnsiTheme="majorEastAsia" w:hint="eastAsia"/>
          <w:b/>
          <w:bdr w:val="single" w:sz="4" w:space="0" w:color="auto"/>
        </w:rPr>
        <w:t xml:space="preserve">　</w:t>
      </w:r>
      <w:r w:rsidR="0064575A">
        <w:rPr>
          <w:rFonts w:hint="eastAsia"/>
        </w:rPr>
        <w:t xml:space="preserve">　　　　</w:t>
      </w:r>
      <w:r>
        <w:rPr>
          <w:rFonts w:hint="eastAsia"/>
        </w:rPr>
        <w:t>（２）</w:t>
      </w:r>
      <w:r w:rsidR="00FA68AD">
        <w:rPr>
          <w:rFonts w:hint="eastAsia"/>
        </w:rPr>
        <w:t>遺伝子とその働き</w:t>
      </w:r>
      <w:r w:rsidR="0096172F">
        <w:rPr>
          <w:rFonts w:hint="eastAsia"/>
        </w:rPr>
        <w:t xml:space="preserve">　　</w:t>
      </w:r>
      <w:r w:rsidR="008C67B2">
        <w:rPr>
          <w:rFonts w:asciiTheme="majorEastAsia" w:eastAsiaTheme="majorEastAsia" w:hAnsiTheme="majorEastAsia" w:hint="eastAsia"/>
          <w:b/>
          <w:bdr w:val="single" w:sz="4" w:space="0" w:color="auto"/>
        </w:rPr>
        <w:t xml:space="preserve">　６</w:t>
      </w:r>
      <w:r w:rsidR="0096172F" w:rsidRPr="0096172F">
        <w:rPr>
          <w:rFonts w:asciiTheme="majorEastAsia" w:eastAsiaTheme="majorEastAsia" w:hAnsiTheme="majorEastAsia" w:hint="eastAsia"/>
          <w:b/>
          <w:bdr w:val="single" w:sz="4" w:space="0" w:color="auto"/>
        </w:rPr>
        <w:t xml:space="preserve">　</w:t>
      </w:r>
    </w:p>
    <w:p w14:paraId="3AC677F3" w14:textId="0CC2D178" w:rsidR="001649DA" w:rsidRDefault="001649DA" w:rsidP="0064575A">
      <w:pPr>
        <w:ind w:leftChars="200" w:left="420"/>
      </w:pPr>
      <w:r>
        <w:rPr>
          <w:rFonts w:hint="eastAsia"/>
        </w:rPr>
        <w:t>（３）</w:t>
      </w:r>
      <w:r w:rsidR="00FA68AD">
        <w:rPr>
          <w:rFonts w:hint="eastAsia"/>
        </w:rPr>
        <w:t>生物の体内環境の維持</w:t>
      </w:r>
      <w:r w:rsidR="0096172F">
        <w:rPr>
          <w:rFonts w:hint="eastAsia"/>
        </w:rPr>
        <w:t xml:space="preserve">　</w:t>
      </w:r>
      <w:r w:rsidR="008C67B2">
        <w:rPr>
          <w:rFonts w:asciiTheme="majorEastAsia" w:eastAsiaTheme="majorEastAsia" w:hAnsiTheme="majorEastAsia" w:hint="eastAsia"/>
          <w:b/>
          <w:bdr w:val="single" w:sz="4" w:space="0" w:color="auto"/>
        </w:rPr>
        <w:t xml:space="preserve">　７</w:t>
      </w:r>
      <w:r w:rsidR="0096172F" w:rsidRPr="0096172F">
        <w:rPr>
          <w:rFonts w:asciiTheme="majorEastAsia" w:eastAsiaTheme="majorEastAsia" w:hAnsiTheme="majorEastAsia" w:hint="eastAsia"/>
          <w:b/>
          <w:bdr w:val="single" w:sz="4" w:space="0" w:color="auto"/>
        </w:rPr>
        <w:t xml:space="preserve">　</w:t>
      </w:r>
      <w:r w:rsidR="0064575A">
        <w:rPr>
          <w:rFonts w:hint="eastAsia"/>
        </w:rPr>
        <w:t xml:space="preserve">　　　　</w:t>
      </w:r>
      <w:r>
        <w:rPr>
          <w:rFonts w:hint="eastAsia"/>
        </w:rPr>
        <w:t>（４）</w:t>
      </w:r>
      <w:r w:rsidR="00FA68AD">
        <w:rPr>
          <w:rFonts w:hint="eastAsia"/>
        </w:rPr>
        <w:t>植生の多様性と分布</w:t>
      </w:r>
      <w:r w:rsidR="0096172F">
        <w:rPr>
          <w:rFonts w:hint="eastAsia"/>
        </w:rPr>
        <w:t xml:space="preserve">　</w:t>
      </w:r>
      <w:r w:rsidR="008C67B2">
        <w:rPr>
          <w:rFonts w:asciiTheme="majorEastAsia" w:eastAsiaTheme="majorEastAsia" w:hAnsiTheme="majorEastAsia" w:hint="eastAsia"/>
          <w:b/>
          <w:bdr w:val="single" w:sz="4" w:space="0" w:color="auto"/>
        </w:rPr>
        <w:t xml:space="preserve">　８</w:t>
      </w:r>
      <w:r w:rsidR="0096172F" w:rsidRPr="0096172F">
        <w:rPr>
          <w:rFonts w:asciiTheme="majorEastAsia" w:eastAsiaTheme="majorEastAsia" w:hAnsiTheme="majorEastAsia" w:hint="eastAsia"/>
          <w:b/>
          <w:bdr w:val="single" w:sz="4" w:space="0" w:color="auto"/>
        </w:rPr>
        <w:t xml:space="preserve">　</w:t>
      </w:r>
    </w:p>
    <w:p w14:paraId="6AF48782" w14:textId="49EE21AB" w:rsidR="001649DA" w:rsidRDefault="001649DA" w:rsidP="001649DA">
      <w:pPr>
        <w:ind w:leftChars="200" w:left="420"/>
      </w:pPr>
      <w:r>
        <w:rPr>
          <w:rFonts w:hint="eastAsia"/>
        </w:rPr>
        <w:t>（５）</w:t>
      </w:r>
      <w:r w:rsidR="00FA68AD">
        <w:rPr>
          <w:rFonts w:hint="eastAsia"/>
        </w:rPr>
        <w:t>生態系とその保全</w:t>
      </w:r>
      <w:r w:rsidR="0096172F">
        <w:rPr>
          <w:rFonts w:hint="eastAsia"/>
        </w:rPr>
        <w:t xml:space="preserve">　　　</w:t>
      </w:r>
      <w:r w:rsidR="0051661C">
        <w:rPr>
          <w:rFonts w:asciiTheme="majorEastAsia" w:eastAsiaTheme="majorEastAsia" w:hAnsiTheme="majorEastAsia" w:hint="eastAsia"/>
          <w:b/>
          <w:bdr w:val="single" w:sz="4" w:space="0" w:color="auto"/>
        </w:rPr>
        <w:t xml:space="preserve">　</w:t>
      </w:r>
      <w:r w:rsidR="008C67B2">
        <w:rPr>
          <w:rFonts w:asciiTheme="majorEastAsia" w:eastAsiaTheme="majorEastAsia" w:hAnsiTheme="majorEastAsia" w:hint="eastAsia"/>
          <w:b/>
          <w:bdr w:val="single" w:sz="4" w:space="0" w:color="auto"/>
        </w:rPr>
        <w:t>９</w:t>
      </w:r>
      <w:r w:rsidR="0096172F" w:rsidRPr="0096172F">
        <w:rPr>
          <w:rFonts w:asciiTheme="majorEastAsia" w:eastAsiaTheme="majorEastAsia" w:hAnsiTheme="majorEastAsia" w:hint="eastAsia"/>
          <w:b/>
          <w:bdr w:val="single" w:sz="4" w:space="0" w:color="auto"/>
        </w:rPr>
        <w:t xml:space="preserve">　</w:t>
      </w:r>
    </w:p>
    <w:p w14:paraId="41FF6516" w14:textId="77777777" w:rsidR="001649DA" w:rsidRPr="001649DA" w:rsidRDefault="001649DA" w:rsidP="001649DA"/>
    <w:p w14:paraId="7DD5D554" w14:textId="783BC295" w:rsidR="001649DA" w:rsidRDefault="00E35B6D" w:rsidP="001649DA">
      <w:pPr>
        <w:ind w:left="283" w:hangingChars="135" w:hanging="283"/>
      </w:pPr>
      <w:r>
        <w:rPr>
          <w:rFonts w:hint="eastAsia"/>
        </w:rPr>
        <w:t>６</w:t>
      </w:r>
      <w:r w:rsidR="001649DA">
        <w:rPr>
          <w:rFonts w:hint="eastAsia"/>
        </w:rPr>
        <w:t>．現行教育課程の「生物</w:t>
      </w:r>
      <w:r w:rsidR="00E41C6A">
        <w:rPr>
          <w:rFonts w:hint="eastAsia"/>
        </w:rPr>
        <w:t>」の</w:t>
      </w:r>
      <w:r w:rsidR="003C12A9">
        <w:rPr>
          <w:rFonts w:hint="eastAsia"/>
        </w:rPr>
        <w:t>以下の各</w:t>
      </w:r>
      <w:r w:rsidR="00E41C6A">
        <w:rPr>
          <w:rFonts w:hint="eastAsia"/>
        </w:rPr>
        <w:t>項目</w:t>
      </w:r>
      <w:r w:rsidR="003C12A9">
        <w:rPr>
          <w:rFonts w:hint="eastAsia"/>
        </w:rPr>
        <w:t>について、</w:t>
      </w:r>
      <w:r w:rsidR="009314BE">
        <w:rPr>
          <w:rFonts w:hint="eastAsia"/>
        </w:rPr>
        <w:t>次期学習指導要領</w:t>
      </w:r>
      <w:r w:rsidR="001649DA">
        <w:rPr>
          <w:rFonts w:hint="eastAsia"/>
        </w:rPr>
        <w:t>ではどのように扱うべきであ</w:t>
      </w:r>
      <w:r w:rsidR="00E84113">
        <w:rPr>
          <w:rFonts w:hint="eastAsia"/>
        </w:rPr>
        <w:t>ると思わ</w:t>
      </w:r>
      <w:r w:rsidR="003C12A9">
        <w:rPr>
          <w:rFonts w:hint="eastAsia"/>
        </w:rPr>
        <w:t>れますか。</w:t>
      </w:r>
    </w:p>
    <w:p w14:paraId="44E5A391" w14:textId="77777777" w:rsidR="00836EAB" w:rsidRDefault="00836EAB" w:rsidP="001649DA">
      <w:pPr>
        <w:ind w:left="283" w:hangingChars="135" w:hanging="283"/>
      </w:pPr>
    </w:p>
    <w:p w14:paraId="0F65FDA4" w14:textId="77777777" w:rsidR="001649DA" w:rsidRDefault="00F1450A" w:rsidP="001649DA">
      <w:pPr>
        <w:ind w:firstLineChars="202" w:firstLine="424"/>
      </w:pPr>
      <w:r>
        <w:rPr>
          <w:rFonts w:hint="eastAsia"/>
        </w:rPr>
        <w:lastRenderedPageBreak/>
        <w:t>①　現行よりも内容を増やし、充実させるべきである。</w:t>
      </w:r>
    </w:p>
    <w:p w14:paraId="56C03573" w14:textId="77777777" w:rsidR="001649DA" w:rsidRDefault="001649DA" w:rsidP="001649DA">
      <w:pPr>
        <w:ind w:firstLineChars="202" w:firstLine="424"/>
      </w:pPr>
      <w:r>
        <w:rPr>
          <w:rFonts w:hint="eastAsia"/>
        </w:rPr>
        <w:t>②　現行の内容で適切である。</w:t>
      </w:r>
    </w:p>
    <w:p w14:paraId="26CF5173" w14:textId="77777777" w:rsidR="001649DA" w:rsidRDefault="001649DA" w:rsidP="001649DA">
      <w:pPr>
        <w:ind w:firstLineChars="202" w:firstLine="424"/>
      </w:pPr>
      <w:r>
        <w:rPr>
          <w:rFonts w:hint="eastAsia"/>
        </w:rPr>
        <w:t>③　現行の内容</w:t>
      </w:r>
      <w:r w:rsidR="00DB6AB2">
        <w:rPr>
          <w:rFonts w:hint="eastAsia"/>
        </w:rPr>
        <w:t>より</w:t>
      </w:r>
      <w:r>
        <w:rPr>
          <w:rFonts w:hint="eastAsia"/>
        </w:rPr>
        <w:t>簡素化すべきである。（または</w:t>
      </w:r>
      <w:r w:rsidR="00DB6AB2">
        <w:rPr>
          <w:rFonts w:hint="eastAsia"/>
        </w:rPr>
        <w:t>項目そのものを</w:t>
      </w:r>
      <w:r>
        <w:rPr>
          <w:rFonts w:hint="eastAsia"/>
        </w:rPr>
        <w:t>削除すべきである。）</w:t>
      </w:r>
    </w:p>
    <w:p w14:paraId="7A7465FE" w14:textId="77777777" w:rsidR="001649DA" w:rsidRDefault="001649DA" w:rsidP="001649DA"/>
    <w:p w14:paraId="5E79AA79" w14:textId="0BD4458E" w:rsidR="001649DA" w:rsidRDefault="001649DA" w:rsidP="0064575A">
      <w:pPr>
        <w:ind w:leftChars="200" w:left="420"/>
      </w:pPr>
      <w:r>
        <w:rPr>
          <w:rFonts w:hint="eastAsia"/>
        </w:rPr>
        <w:t>（</w:t>
      </w:r>
      <w:r>
        <w:rPr>
          <w:rFonts w:hint="eastAsia"/>
        </w:rPr>
        <w:t>1</w:t>
      </w:r>
      <w:r>
        <w:rPr>
          <w:rFonts w:hint="eastAsia"/>
        </w:rPr>
        <w:t>）</w:t>
      </w:r>
      <w:r w:rsidR="00FA68AD">
        <w:rPr>
          <w:rFonts w:hint="eastAsia"/>
        </w:rPr>
        <w:t>細胞と分子</w:t>
      </w:r>
      <w:r>
        <w:rPr>
          <w:rFonts w:hint="eastAsia"/>
        </w:rPr>
        <w:t xml:space="preserve">　</w:t>
      </w:r>
      <w:r w:rsidR="0096172F">
        <w:rPr>
          <w:rFonts w:hint="eastAsia"/>
        </w:rPr>
        <w:t xml:space="preserve">　　</w:t>
      </w:r>
      <w:r>
        <w:rPr>
          <w:rFonts w:hint="eastAsia"/>
        </w:rPr>
        <w:t xml:space="preserve">　</w:t>
      </w:r>
      <w:r w:rsidR="0064575A">
        <w:rPr>
          <w:rFonts w:hint="eastAsia"/>
        </w:rPr>
        <w:t xml:space="preserve"> </w:t>
      </w:r>
      <w:r w:rsidR="0064575A">
        <w:t xml:space="preserve">  </w:t>
      </w:r>
      <w:r w:rsidR="0051661C">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10</w:t>
      </w:r>
      <w:r w:rsidR="0096172F" w:rsidRPr="0096172F">
        <w:rPr>
          <w:rFonts w:asciiTheme="majorEastAsia" w:eastAsiaTheme="majorEastAsia" w:hAnsiTheme="majorEastAsia" w:hint="eastAsia"/>
          <w:b/>
          <w:bdr w:val="single" w:sz="4" w:space="0" w:color="auto"/>
        </w:rPr>
        <w:t xml:space="preserve">　</w:t>
      </w:r>
      <w:r w:rsidR="0064575A">
        <w:rPr>
          <w:rFonts w:hint="eastAsia"/>
        </w:rPr>
        <w:t xml:space="preserve">　　　　</w:t>
      </w:r>
      <w:r w:rsidR="003C12A9">
        <w:rPr>
          <w:rFonts w:hint="eastAsia"/>
        </w:rPr>
        <w:t xml:space="preserve"> </w:t>
      </w:r>
      <w:r w:rsidR="0064575A">
        <w:rPr>
          <w:rFonts w:hint="eastAsia"/>
        </w:rPr>
        <w:t xml:space="preserve">　　　</w:t>
      </w:r>
      <w:r>
        <w:rPr>
          <w:rFonts w:hint="eastAsia"/>
        </w:rPr>
        <w:t>（</w:t>
      </w:r>
      <w:r>
        <w:rPr>
          <w:rFonts w:hint="eastAsia"/>
        </w:rPr>
        <w:t>2</w:t>
      </w:r>
      <w:r>
        <w:rPr>
          <w:rFonts w:hint="eastAsia"/>
        </w:rPr>
        <w:t>）</w:t>
      </w:r>
      <w:r w:rsidR="00FA68AD">
        <w:rPr>
          <w:rFonts w:hint="eastAsia"/>
        </w:rPr>
        <w:t>代謝</w:t>
      </w:r>
      <w:r w:rsidR="0064575A">
        <w:rPr>
          <w:rFonts w:hint="eastAsia"/>
        </w:rPr>
        <w:t xml:space="preserve">　　　　　</w:t>
      </w:r>
      <w:r w:rsidR="0096172F">
        <w:rPr>
          <w:rFonts w:hint="eastAsia"/>
        </w:rPr>
        <w:t xml:space="preserve">　</w:t>
      </w:r>
      <w:r w:rsidR="0051661C">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11</w:t>
      </w:r>
      <w:r w:rsidR="0096172F" w:rsidRPr="0096172F">
        <w:rPr>
          <w:rFonts w:asciiTheme="majorEastAsia" w:eastAsiaTheme="majorEastAsia" w:hAnsiTheme="majorEastAsia" w:hint="eastAsia"/>
          <w:b/>
          <w:bdr w:val="single" w:sz="4" w:space="0" w:color="auto"/>
        </w:rPr>
        <w:t xml:space="preserve">　</w:t>
      </w:r>
    </w:p>
    <w:p w14:paraId="7C8DBEB1" w14:textId="1A8AAA8C" w:rsidR="001649DA" w:rsidRDefault="001649DA" w:rsidP="0064575A">
      <w:pPr>
        <w:ind w:leftChars="200" w:left="420"/>
      </w:pPr>
      <w:r>
        <w:rPr>
          <w:rFonts w:hint="eastAsia"/>
        </w:rPr>
        <w:t>（</w:t>
      </w:r>
      <w:r>
        <w:rPr>
          <w:rFonts w:hint="eastAsia"/>
        </w:rPr>
        <w:t>3</w:t>
      </w:r>
      <w:r>
        <w:rPr>
          <w:rFonts w:hint="eastAsia"/>
        </w:rPr>
        <w:t>）</w:t>
      </w:r>
      <w:r w:rsidR="00FA68AD">
        <w:rPr>
          <w:rFonts w:hint="eastAsia"/>
        </w:rPr>
        <w:t>遺伝情報の発現</w:t>
      </w:r>
      <w:r w:rsidR="0096172F">
        <w:rPr>
          <w:rFonts w:hint="eastAsia"/>
        </w:rPr>
        <w:t xml:space="preserve">　　</w:t>
      </w:r>
      <w:r w:rsidR="0064575A">
        <w:rPr>
          <w:rFonts w:hint="eastAsia"/>
        </w:rPr>
        <w:t xml:space="preserve">   </w:t>
      </w:r>
      <w:r w:rsidR="0096172F">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12</w:t>
      </w:r>
      <w:r w:rsidR="0096172F" w:rsidRPr="0096172F">
        <w:rPr>
          <w:rFonts w:asciiTheme="majorEastAsia" w:eastAsiaTheme="majorEastAsia" w:hAnsiTheme="majorEastAsia" w:hint="eastAsia"/>
          <w:b/>
          <w:bdr w:val="single" w:sz="4" w:space="0" w:color="auto"/>
        </w:rPr>
        <w:t xml:space="preserve">　</w:t>
      </w:r>
      <w:r w:rsidR="0064575A">
        <w:rPr>
          <w:rFonts w:hint="eastAsia"/>
        </w:rPr>
        <w:t xml:space="preserve">　　　　　　</w:t>
      </w:r>
      <w:r w:rsidR="003C12A9">
        <w:rPr>
          <w:rFonts w:hint="eastAsia"/>
        </w:rPr>
        <w:t xml:space="preserve"> </w:t>
      </w:r>
      <w:r w:rsidR="0064575A">
        <w:rPr>
          <w:rFonts w:hint="eastAsia"/>
        </w:rPr>
        <w:t xml:space="preserve">　</w:t>
      </w:r>
      <w:r>
        <w:rPr>
          <w:rFonts w:hint="eastAsia"/>
        </w:rPr>
        <w:t>（</w:t>
      </w:r>
      <w:r>
        <w:rPr>
          <w:rFonts w:hint="eastAsia"/>
        </w:rPr>
        <w:t>4</w:t>
      </w:r>
      <w:r>
        <w:rPr>
          <w:rFonts w:hint="eastAsia"/>
        </w:rPr>
        <w:t>）</w:t>
      </w:r>
      <w:r w:rsidR="00FA68AD">
        <w:rPr>
          <w:rFonts w:hint="eastAsia"/>
        </w:rPr>
        <w:t>有性生殖</w:t>
      </w:r>
      <w:r w:rsidR="0064575A">
        <w:rPr>
          <w:rFonts w:hint="eastAsia"/>
        </w:rPr>
        <w:t xml:space="preserve">　　　　</w:t>
      </w:r>
      <w:r w:rsidR="0096172F">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13</w:t>
      </w:r>
      <w:r w:rsidR="0096172F" w:rsidRPr="0096172F">
        <w:rPr>
          <w:rFonts w:asciiTheme="majorEastAsia" w:eastAsiaTheme="majorEastAsia" w:hAnsiTheme="majorEastAsia" w:hint="eastAsia"/>
          <w:b/>
          <w:bdr w:val="single" w:sz="4" w:space="0" w:color="auto"/>
        </w:rPr>
        <w:t xml:space="preserve">　</w:t>
      </w:r>
    </w:p>
    <w:p w14:paraId="64D98B3A" w14:textId="7DFB00B0" w:rsidR="001649DA" w:rsidRDefault="001649DA" w:rsidP="0064575A">
      <w:pPr>
        <w:ind w:leftChars="200" w:left="420"/>
      </w:pPr>
      <w:r>
        <w:rPr>
          <w:rFonts w:hint="eastAsia"/>
        </w:rPr>
        <w:t>（</w:t>
      </w:r>
      <w:r>
        <w:rPr>
          <w:rFonts w:hint="eastAsia"/>
        </w:rPr>
        <w:t>5</w:t>
      </w:r>
      <w:r>
        <w:rPr>
          <w:rFonts w:hint="eastAsia"/>
        </w:rPr>
        <w:t>）</w:t>
      </w:r>
      <w:r w:rsidR="00FA68AD">
        <w:rPr>
          <w:rFonts w:hint="eastAsia"/>
        </w:rPr>
        <w:t>動物の発生</w:t>
      </w:r>
      <w:r w:rsidR="0096172F">
        <w:rPr>
          <w:rFonts w:hint="eastAsia"/>
        </w:rPr>
        <w:t xml:space="preserve">　　　　</w:t>
      </w:r>
      <w:r w:rsidR="0064575A">
        <w:rPr>
          <w:rFonts w:hint="eastAsia"/>
        </w:rPr>
        <w:t xml:space="preserve"> </w:t>
      </w:r>
      <w:r w:rsidR="0064575A">
        <w:t xml:space="preserve">  </w:t>
      </w:r>
      <w:r w:rsidR="0096172F">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14</w:t>
      </w:r>
      <w:r w:rsidR="0096172F" w:rsidRPr="0096172F">
        <w:rPr>
          <w:rFonts w:asciiTheme="majorEastAsia" w:eastAsiaTheme="majorEastAsia" w:hAnsiTheme="majorEastAsia" w:hint="eastAsia"/>
          <w:b/>
          <w:bdr w:val="single" w:sz="4" w:space="0" w:color="auto"/>
        </w:rPr>
        <w:t xml:space="preserve">　</w:t>
      </w:r>
      <w:r w:rsidR="0064575A">
        <w:rPr>
          <w:rFonts w:hint="eastAsia"/>
        </w:rPr>
        <w:t xml:space="preserve">　　　　　　</w:t>
      </w:r>
      <w:r w:rsidR="003C12A9">
        <w:rPr>
          <w:rFonts w:hint="eastAsia"/>
        </w:rPr>
        <w:t xml:space="preserve"> </w:t>
      </w:r>
      <w:r w:rsidR="0064575A">
        <w:rPr>
          <w:rFonts w:hint="eastAsia"/>
        </w:rPr>
        <w:t xml:space="preserve">　</w:t>
      </w:r>
      <w:r>
        <w:rPr>
          <w:rFonts w:hint="eastAsia"/>
        </w:rPr>
        <w:t>（</w:t>
      </w:r>
      <w:r>
        <w:rPr>
          <w:rFonts w:hint="eastAsia"/>
        </w:rPr>
        <w:t>6</w:t>
      </w:r>
      <w:r>
        <w:rPr>
          <w:rFonts w:hint="eastAsia"/>
        </w:rPr>
        <w:t>）</w:t>
      </w:r>
      <w:r w:rsidR="00FA68AD">
        <w:rPr>
          <w:rFonts w:hint="eastAsia"/>
        </w:rPr>
        <w:t>植物の発生</w:t>
      </w:r>
      <w:r w:rsidR="0096172F">
        <w:rPr>
          <w:rFonts w:hint="eastAsia"/>
        </w:rPr>
        <w:t xml:space="preserve">　　　</w:t>
      </w:r>
      <w:r w:rsidR="0096172F">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15</w:t>
      </w:r>
      <w:r w:rsidR="0096172F" w:rsidRPr="0096172F">
        <w:rPr>
          <w:rFonts w:asciiTheme="majorEastAsia" w:eastAsiaTheme="majorEastAsia" w:hAnsiTheme="majorEastAsia" w:hint="eastAsia"/>
          <w:b/>
          <w:bdr w:val="single" w:sz="4" w:space="0" w:color="auto"/>
        </w:rPr>
        <w:t xml:space="preserve">　</w:t>
      </w:r>
    </w:p>
    <w:p w14:paraId="08BF24E3" w14:textId="37F577C5" w:rsidR="001649DA" w:rsidRDefault="001649DA" w:rsidP="0064575A">
      <w:pPr>
        <w:ind w:leftChars="200" w:left="420"/>
      </w:pPr>
      <w:r>
        <w:rPr>
          <w:rFonts w:hint="eastAsia"/>
        </w:rPr>
        <w:t>（</w:t>
      </w:r>
      <w:r>
        <w:rPr>
          <w:rFonts w:hint="eastAsia"/>
        </w:rPr>
        <w:t>7</w:t>
      </w:r>
      <w:r>
        <w:rPr>
          <w:rFonts w:hint="eastAsia"/>
        </w:rPr>
        <w:t>）</w:t>
      </w:r>
      <w:r w:rsidR="00FA68AD">
        <w:rPr>
          <w:rFonts w:hint="eastAsia"/>
        </w:rPr>
        <w:t>動物の反応と行動</w:t>
      </w:r>
      <w:r w:rsidR="0064575A">
        <w:rPr>
          <w:rFonts w:hint="eastAsia"/>
        </w:rPr>
        <w:t xml:space="preserve">　</w:t>
      </w:r>
      <w:r w:rsidR="0064575A">
        <w:rPr>
          <w:rFonts w:hint="eastAsia"/>
        </w:rPr>
        <w:t xml:space="preserve"> </w:t>
      </w:r>
      <w:r w:rsidR="0064575A">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16</w:t>
      </w:r>
      <w:r w:rsidR="0064575A" w:rsidRPr="0096172F">
        <w:rPr>
          <w:rFonts w:asciiTheme="majorEastAsia" w:eastAsiaTheme="majorEastAsia" w:hAnsiTheme="majorEastAsia" w:hint="eastAsia"/>
          <w:b/>
          <w:bdr w:val="single" w:sz="4" w:space="0" w:color="auto"/>
        </w:rPr>
        <w:t xml:space="preserve">　</w:t>
      </w:r>
      <w:r w:rsidR="0064575A">
        <w:rPr>
          <w:rFonts w:hint="eastAsia"/>
        </w:rPr>
        <w:t xml:space="preserve">　　　　　　</w:t>
      </w:r>
      <w:r w:rsidR="003C12A9">
        <w:rPr>
          <w:rFonts w:hint="eastAsia"/>
        </w:rPr>
        <w:t xml:space="preserve"> </w:t>
      </w:r>
      <w:r w:rsidR="0064575A">
        <w:rPr>
          <w:rFonts w:hint="eastAsia"/>
        </w:rPr>
        <w:t xml:space="preserve">　</w:t>
      </w:r>
      <w:r>
        <w:rPr>
          <w:rFonts w:hint="eastAsia"/>
        </w:rPr>
        <w:t>（</w:t>
      </w:r>
      <w:r>
        <w:rPr>
          <w:rFonts w:hint="eastAsia"/>
        </w:rPr>
        <w:t>8</w:t>
      </w:r>
      <w:r>
        <w:rPr>
          <w:rFonts w:hint="eastAsia"/>
        </w:rPr>
        <w:t>）</w:t>
      </w:r>
      <w:r w:rsidR="00FA68AD">
        <w:rPr>
          <w:rFonts w:hint="eastAsia"/>
        </w:rPr>
        <w:t>植物の環境応答</w:t>
      </w:r>
      <w:r w:rsidR="0064575A">
        <w:rPr>
          <w:rFonts w:hint="eastAsia"/>
        </w:rPr>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17</w:t>
      </w:r>
      <w:r w:rsidR="0064575A" w:rsidRPr="0096172F">
        <w:rPr>
          <w:rFonts w:asciiTheme="majorEastAsia" w:eastAsiaTheme="majorEastAsia" w:hAnsiTheme="majorEastAsia" w:hint="eastAsia"/>
          <w:b/>
          <w:bdr w:val="single" w:sz="4" w:space="0" w:color="auto"/>
        </w:rPr>
        <w:t xml:space="preserve">　</w:t>
      </w:r>
    </w:p>
    <w:p w14:paraId="27F6D2C3" w14:textId="417C0188" w:rsidR="001649DA" w:rsidRDefault="001649DA" w:rsidP="0064575A">
      <w:pPr>
        <w:ind w:leftChars="200" w:left="420"/>
      </w:pPr>
      <w:r>
        <w:rPr>
          <w:rFonts w:hint="eastAsia"/>
        </w:rPr>
        <w:t>（</w:t>
      </w:r>
      <w:r>
        <w:rPr>
          <w:rFonts w:hint="eastAsia"/>
        </w:rPr>
        <w:t>9</w:t>
      </w:r>
      <w:r>
        <w:rPr>
          <w:rFonts w:hint="eastAsia"/>
        </w:rPr>
        <w:t>）</w:t>
      </w:r>
      <w:r w:rsidR="00FA68AD">
        <w:rPr>
          <w:rFonts w:hint="eastAsia"/>
        </w:rPr>
        <w:t>個体群と生物群集</w:t>
      </w:r>
      <w:r w:rsidR="0064575A">
        <w:rPr>
          <w:rFonts w:hint="eastAsia"/>
        </w:rPr>
        <w:t xml:space="preserve"> </w:t>
      </w:r>
      <w:r w:rsidR="0064575A">
        <w:rPr>
          <w:rFonts w:hint="eastAsia"/>
        </w:rPr>
        <w:t xml:space="preserve">　</w:t>
      </w:r>
      <w:r w:rsidR="0064575A">
        <w:rPr>
          <w:rFonts w:hint="eastAsia"/>
        </w:rPr>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18</w:t>
      </w:r>
      <w:r w:rsidR="0064575A" w:rsidRPr="0096172F">
        <w:rPr>
          <w:rFonts w:asciiTheme="majorEastAsia" w:eastAsiaTheme="majorEastAsia" w:hAnsiTheme="majorEastAsia" w:hint="eastAsia"/>
          <w:b/>
          <w:bdr w:val="single" w:sz="4" w:space="0" w:color="auto"/>
        </w:rPr>
        <w:t xml:space="preserve">　</w:t>
      </w:r>
      <w:r w:rsidR="0064575A">
        <w:rPr>
          <w:rFonts w:hint="eastAsia"/>
        </w:rPr>
        <w:t xml:space="preserve">　　　　　　</w:t>
      </w:r>
      <w:r w:rsidR="003C12A9">
        <w:rPr>
          <w:rFonts w:hint="eastAsia"/>
        </w:rPr>
        <w:t xml:space="preserve"> </w:t>
      </w:r>
      <w:r w:rsidR="0064575A">
        <w:rPr>
          <w:rFonts w:hint="eastAsia"/>
        </w:rPr>
        <w:t xml:space="preserve">　</w:t>
      </w:r>
      <w:r>
        <w:rPr>
          <w:rFonts w:hint="eastAsia"/>
        </w:rPr>
        <w:t>（</w:t>
      </w:r>
      <w:r>
        <w:rPr>
          <w:rFonts w:hint="eastAsia"/>
        </w:rPr>
        <w:t>10</w:t>
      </w:r>
      <w:r>
        <w:rPr>
          <w:rFonts w:hint="eastAsia"/>
        </w:rPr>
        <w:t>）</w:t>
      </w:r>
      <w:r w:rsidR="00FA68AD">
        <w:rPr>
          <w:rFonts w:hint="eastAsia"/>
        </w:rPr>
        <w:t>生態系</w:t>
      </w:r>
      <w:r w:rsidR="0064575A">
        <w:rPr>
          <w:rFonts w:hint="eastAsia"/>
        </w:rPr>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19</w:t>
      </w:r>
      <w:r w:rsidR="0064575A" w:rsidRPr="0096172F">
        <w:rPr>
          <w:rFonts w:asciiTheme="majorEastAsia" w:eastAsiaTheme="majorEastAsia" w:hAnsiTheme="majorEastAsia" w:hint="eastAsia"/>
          <w:b/>
          <w:bdr w:val="single" w:sz="4" w:space="0" w:color="auto"/>
        </w:rPr>
        <w:t xml:space="preserve">　</w:t>
      </w:r>
    </w:p>
    <w:p w14:paraId="43004274" w14:textId="5E8B53ED" w:rsidR="001649DA" w:rsidRDefault="001649DA" w:rsidP="0064575A">
      <w:pPr>
        <w:ind w:leftChars="200" w:left="420"/>
      </w:pPr>
      <w:r>
        <w:rPr>
          <w:rFonts w:hint="eastAsia"/>
        </w:rPr>
        <w:t>（</w:t>
      </w:r>
      <w:r>
        <w:rPr>
          <w:rFonts w:hint="eastAsia"/>
        </w:rPr>
        <w:t>11</w:t>
      </w:r>
      <w:r>
        <w:rPr>
          <w:rFonts w:hint="eastAsia"/>
        </w:rPr>
        <w:t>）</w:t>
      </w:r>
      <w:r w:rsidR="00FA68AD">
        <w:rPr>
          <w:rFonts w:hint="eastAsia"/>
        </w:rPr>
        <w:t>生物の進化の仕組み</w:t>
      </w:r>
      <w:r w:rsidR="0064575A">
        <w:rPr>
          <w:rFonts w:hint="eastAsia"/>
        </w:rPr>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20</w:t>
      </w:r>
      <w:r w:rsidR="0064575A" w:rsidRPr="0096172F">
        <w:rPr>
          <w:rFonts w:asciiTheme="majorEastAsia" w:eastAsiaTheme="majorEastAsia" w:hAnsiTheme="majorEastAsia" w:hint="eastAsia"/>
          <w:b/>
          <w:bdr w:val="single" w:sz="4" w:space="0" w:color="auto"/>
        </w:rPr>
        <w:t xml:space="preserve">　</w:t>
      </w:r>
      <w:r w:rsidR="0064575A">
        <w:rPr>
          <w:rFonts w:hint="eastAsia"/>
        </w:rPr>
        <w:t xml:space="preserve">　　　　　　</w:t>
      </w:r>
      <w:r w:rsidR="003C12A9">
        <w:rPr>
          <w:rFonts w:hint="eastAsia"/>
        </w:rPr>
        <w:t xml:space="preserve"> </w:t>
      </w:r>
      <w:r w:rsidR="0064575A">
        <w:rPr>
          <w:rFonts w:hint="eastAsia"/>
        </w:rPr>
        <w:t xml:space="preserve">  </w:t>
      </w:r>
      <w:r w:rsidR="00340B2A">
        <w:rPr>
          <w:rFonts w:hint="eastAsia"/>
        </w:rPr>
        <w:t>（</w:t>
      </w:r>
      <w:r w:rsidR="00340B2A">
        <w:rPr>
          <w:rFonts w:hint="eastAsia"/>
        </w:rPr>
        <w:t>12</w:t>
      </w:r>
      <w:r w:rsidR="00340B2A">
        <w:rPr>
          <w:rFonts w:hint="eastAsia"/>
        </w:rPr>
        <w:t>）</w:t>
      </w:r>
      <w:r w:rsidR="00FA68AD">
        <w:rPr>
          <w:rFonts w:hint="eastAsia"/>
        </w:rPr>
        <w:t>生物の系統</w:t>
      </w:r>
      <w:r w:rsidR="0064575A">
        <w:rPr>
          <w:rFonts w:hint="eastAsia"/>
        </w:rPr>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21</w:t>
      </w:r>
      <w:r w:rsidR="0064575A" w:rsidRPr="0096172F">
        <w:rPr>
          <w:rFonts w:asciiTheme="majorEastAsia" w:eastAsiaTheme="majorEastAsia" w:hAnsiTheme="majorEastAsia" w:hint="eastAsia"/>
          <w:b/>
          <w:bdr w:val="single" w:sz="4" w:space="0" w:color="auto"/>
        </w:rPr>
        <w:t xml:space="preserve">　</w:t>
      </w:r>
    </w:p>
    <w:p w14:paraId="7C023E25" w14:textId="77777777" w:rsidR="009314BE" w:rsidRDefault="009314BE" w:rsidP="00C44CB9"/>
    <w:p w14:paraId="7D1701C1" w14:textId="2C5D0A26" w:rsidR="009314BE" w:rsidRDefault="00E35B6D" w:rsidP="009314BE">
      <w:pPr>
        <w:ind w:left="424" w:hangingChars="202" w:hanging="424"/>
      </w:pPr>
      <w:r>
        <w:rPr>
          <w:rFonts w:hint="eastAsia"/>
        </w:rPr>
        <w:t>７</w:t>
      </w:r>
      <w:r w:rsidR="009314BE">
        <w:rPr>
          <w:rFonts w:hint="eastAsia"/>
        </w:rPr>
        <w:t>．現行教育課程「生物基礎」の項目では扱われていないが、次期学習指導</w:t>
      </w:r>
      <w:r w:rsidR="00645E8E">
        <w:rPr>
          <w:rFonts w:hint="eastAsia"/>
        </w:rPr>
        <w:t>要領</w:t>
      </w:r>
      <w:r w:rsidR="009314BE">
        <w:rPr>
          <w:rFonts w:hint="eastAsia"/>
        </w:rPr>
        <w:t>で新たに取り入れるべきだと思われる内容があればお書きください。</w:t>
      </w:r>
      <w:r w:rsidR="0064575A">
        <w:rPr>
          <w:rFonts w:hint="eastAsia"/>
        </w:rPr>
        <w:t xml:space="preserve">  </w:t>
      </w:r>
      <w:r w:rsidR="0064575A">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22</w:t>
      </w:r>
      <w:r w:rsidR="0064575A" w:rsidRPr="0096172F">
        <w:rPr>
          <w:rFonts w:asciiTheme="majorEastAsia" w:eastAsiaTheme="majorEastAsia" w:hAnsiTheme="majorEastAsia" w:hint="eastAsia"/>
          <w:b/>
          <w:bdr w:val="single" w:sz="4" w:space="0" w:color="auto"/>
        </w:rPr>
        <w:t xml:space="preserve">　</w:t>
      </w:r>
    </w:p>
    <w:p w14:paraId="76AB541A" w14:textId="77777777" w:rsidR="009314BE" w:rsidRPr="00645E8E" w:rsidRDefault="009314BE" w:rsidP="00C44CB9"/>
    <w:p w14:paraId="25C6678D" w14:textId="25AED3D8" w:rsidR="009314BE" w:rsidRDefault="00E35B6D" w:rsidP="009314BE">
      <w:pPr>
        <w:ind w:left="424" w:hangingChars="202" w:hanging="424"/>
      </w:pPr>
      <w:r>
        <w:rPr>
          <w:rFonts w:hint="eastAsia"/>
        </w:rPr>
        <w:t>８</w:t>
      </w:r>
      <w:r w:rsidR="009314BE">
        <w:rPr>
          <w:rFonts w:hint="eastAsia"/>
        </w:rPr>
        <w:t>．現行教育課程「生物」の項目では扱われていないが、次期学習指導</w:t>
      </w:r>
      <w:r w:rsidR="00645E8E">
        <w:rPr>
          <w:rFonts w:hint="eastAsia"/>
        </w:rPr>
        <w:t>要領</w:t>
      </w:r>
      <w:r w:rsidR="009314BE">
        <w:rPr>
          <w:rFonts w:hint="eastAsia"/>
        </w:rPr>
        <w:t>で新たに取り入れるべきだと思われる内容があればお書きください。</w:t>
      </w:r>
      <w:r w:rsidR="0064575A">
        <w:rPr>
          <w:rFonts w:hint="eastAsia"/>
        </w:rPr>
        <w:t xml:space="preserve">  </w:t>
      </w:r>
      <w:r w:rsidR="0064575A">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23</w:t>
      </w:r>
      <w:r w:rsidR="0064575A" w:rsidRPr="0096172F">
        <w:rPr>
          <w:rFonts w:asciiTheme="majorEastAsia" w:eastAsiaTheme="majorEastAsia" w:hAnsiTheme="majorEastAsia" w:hint="eastAsia"/>
          <w:b/>
          <w:bdr w:val="single" w:sz="4" w:space="0" w:color="auto"/>
        </w:rPr>
        <w:t xml:space="preserve">　</w:t>
      </w:r>
    </w:p>
    <w:p w14:paraId="477F5AAC" w14:textId="77777777" w:rsidR="00645E8E" w:rsidRDefault="00645E8E" w:rsidP="009314BE">
      <w:pPr>
        <w:ind w:left="424" w:hangingChars="202" w:hanging="424"/>
      </w:pPr>
    </w:p>
    <w:p w14:paraId="7BC65923" w14:textId="6E9850A0" w:rsidR="00645E8E" w:rsidRDefault="00E35B6D" w:rsidP="00645E8E">
      <w:pPr>
        <w:ind w:left="424" w:hangingChars="202" w:hanging="424"/>
      </w:pPr>
      <w:r>
        <w:rPr>
          <w:rFonts w:hint="eastAsia"/>
        </w:rPr>
        <w:t>９</w:t>
      </w:r>
      <w:r w:rsidR="00645E8E">
        <w:rPr>
          <w:rFonts w:hint="eastAsia"/>
        </w:rPr>
        <w:t>．現行教育課程「</w:t>
      </w:r>
      <w:r w:rsidR="00BE41C7">
        <w:rPr>
          <w:rFonts w:hint="eastAsia"/>
        </w:rPr>
        <w:t>生物基礎」の標準単位数</w:t>
      </w:r>
      <w:r w:rsidR="00E41C6A">
        <w:rPr>
          <w:rFonts w:hint="eastAsia"/>
        </w:rPr>
        <w:t>（</w:t>
      </w:r>
      <w:r w:rsidR="00E41C6A">
        <w:rPr>
          <w:rFonts w:hint="eastAsia"/>
        </w:rPr>
        <w:t>2</w:t>
      </w:r>
      <w:r w:rsidR="00E41C6A">
        <w:rPr>
          <w:rFonts w:hint="eastAsia"/>
        </w:rPr>
        <w:t>単位）</w:t>
      </w:r>
      <w:r w:rsidR="00CD236A">
        <w:rPr>
          <w:rFonts w:hint="eastAsia"/>
        </w:rPr>
        <w:t>の学習内容の</w:t>
      </w:r>
      <w:r w:rsidR="00400217">
        <w:rPr>
          <w:rFonts w:hint="eastAsia"/>
        </w:rPr>
        <w:t>「</w:t>
      </w:r>
      <w:r w:rsidR="00CD236A">
        <w:rPr>
          <w:rFonts w:hint="eastAsia"/>
        </w:rPr>
        <w:t>量</w:t>
      </w:r>
      <w:r w:rsidR="00400217">
        <w:rPr>
          <w:rFonts w:hint="eastAsia"/>
        </w:rPr>
        <w:t>」と「レベル」</w:t>
      </w:r>
      <w:r w:rsidR="00CD236A">
        <w:rPr>
          <w:rFonts w:hint="eastAsia"/>
        </w:rPr>
        <w:t>について、</w:t>
      </w:r>
      <w:r w:rsidR="00BE41C7">
        <w:rPr>
          <w:rFonts w:hint="eastAsia"/>
        </w:rPr>
        <w:t>どのように考えますか。</w:t>
      </w:r>
    </w:p>
    <w:p w14:paraId="0356A00F" w14:textId="1D71E80B" w:rsidR="00400217" w:rsidRDefault="00400217" w:rsidP="00645E8E">
      <w:pPr>
        <w:ind w:left="424" w:hangingChars="202" w:hanging="424"/>
      </w:pPr>
      <w:r>
        <w:rPr>
          <w:rFonts w:hint="eastAsia"/>
        </w:rPr>
        <w:t>（１）学習内容の量について</w:t>
      </w:r>
      <w:r w:rsidR="0064575A">
        <w:rPr>
          <w:rFonts w:hint="eastAsia"/>
        </w:rPr>
        <w:t xml:space="preserve">                                              </w:t>
      </w:r>
      <w:r w:rsidR="0064575A">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24</w:t>
      </w:r>
      <w:r w:rsidR="0064575A" w:rsidRPr="0096172F">
        <w:rPr>
          <w:rFonts w:asciiTheme="majorEastAsia" w:eastAsiaTheme="majorEastAsia" w:hAnsiTheme="majorEastAsia" w:hint="eastAsia"/>
          <w:b/>
          <w:bdr w:val="single" w:sz="4" w:space="0" w:color="auto"/>
        </w:rPr>
        <w:t xml:space="preserve">　</w:t>
      </w:r>
    </w:p>
    <w:p w14:paraId="2D471B2B" w14:textId="77777777" w:rsidR="00CD236A" w:rsidRDefault="00CD236A" w:rsidP="0064575A">
      <w:pPr>
        <w:ind w:left="424" w:hangingChars="202" w:hanging="424"/>
      </w:pPr>
      <w:r>
        <w:rPr>
          <w:rFonts w:hint="eastAsia"/>
        </w:rPr>
        <w:t xml:space="preserve">　　①　多すぎる。</w:t>
      </w:r>
      <w:r w:rsidR="0064575A">
        <w:rPr>
          <w:rFonts w:hint="eastAsia"/>
        </w:rPr>
        <w:t xml:space="preserve">   </w:t>
      </w:r>
      <w:r w:rsidR="0064575A">
        <w:rPr>
          <w:rFonts w:hint="eastAsia"/>
        </w:rPr>
        <w:t xml:space="preserve">　　　　　</w:t>
      </w:r>
      <w:r>
        <w:rPr>
          <w:rFonts w:hint="eastAsia"/>
        </w:rPr>
        <w:t>②　適切である。</w:t>
      </w:r>
      <w:r w:rsidR="0064575A">
        <w:rPr>
          <w:rFonts w:hint="eastAsia"/>
        </w:rPr>
        <w:t xml:space="preserve">　　　　　　</w:t>
      </w:r>
      <w:r>
        <w:rPr>
          <w:rFonts w:hint="eastAsia"/>
        </w:rPr>
        <w:t>③　少なすぎる。</w:t>
      </w:r>
    </w:p>
    <w:p w14:paraId="1BEA118C" w14:textId="77777777" w:rsidR="00CD236A" w:rsidRDefault="00CD236A" w:rsidP="009314BE">
      <w:pPr>
        <w:ind w:left="424" w:hangingChars="202" w:hanging="424"/>
      </w:pPr>
    </w:p>
    <w:p w14:paraId="7DAFE1ED" w14:textId="723AF2EE" w:rsidR="00400217" w:rsidRDefault="00400217" w:rsidP="009314BE">
      <w:pPr>
        <w:ind w:left="424" w:hangingChars="202" w:hanging="424"/>
      </w:pPr>
      <w:r>
        <w:rPr>
          <w:rFonts w:hint="eastAsia"/>
        </w:rPr>
        <w:t>（２）学習内容のレベルについて</w:t>
      </w:r>
      <w:r w:rsidR="0064575A">
        <w:rPr>
          <w:rFonts w:hint="eastAsia"/>
        </w:rPr>
        <w:t xml:space="preserve">　　　　　　　　　　　　　　　　　　　　　</w:t>
      </w:r>
      <w:r w:rsidR="0064575A">
        <w:rPr>
          <w:rFonts w:hint="eastAsia"/>
        </w:rPr>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25</w:t>
      </w:r>
      <w:r w:rsidR="0064575A" w:rsidRPr="0096172F">
        <w:rPr>
          <w:rFonts w:asciiTheme="majorEastAsia" w:eastAsiaTheme="majorEastAsia" w:hAnsiTheme="majorEastAsia" w:hint="eastAsia"/>
          <w:b/>
          <w:bdr w:val="single" w:sz="4" w:space="0" w:color="auto"/>
        </w:rPr>
        <w:t xml:space="preserve">　</w:t>
      </w:r>
    </w:p>
    <w:p w14:paraId="5F7B3888" w14:textId="77777777" w:rsidR="00645E8E" w:rsidRDefault="00CD236A" w:rsidP="0064575A">
      <w:pPr>
        <w:ind w:leftChars="200" w:left="424" w:hangingChars="2" w:hanging="4"/>
      </w:pPr>
      <w:r>
        <w:rPr>
          <w:rFonts w:hint="eastAsia"/>
        </w:rPr>
        <w:t>①　高すぎる</w:t>
      </w:r>
      <w:r w:rsidR="00645E8E">
        <w:rPr>
          <w:rFonts w:hint="eastAsia"/>
        </w:rPr>
        <w:t xml:space="preserve">　　　</w:t>
      </w:r>
      <w:r w:rsidR="0064575A">
        <w:rPr>
          <w:rFonts w:hint="eastAsia"/>
        </w:rPr>
        <w:t xml:space="preserve">         </w:t>
      </w:r>
      <w:r>
        <w:rPr>
          <w:rFonts w:hint="eastAsia"/>
        </w:rPr>
        <w:t>②　適切である</w:t>
      </w:r>
      <w:r w:rsidR="00645E8E">
        <w:rPr>
          <w:rFonts w:hint="eastAsia"/>
        </w:rPr>
        <w:t xml:space="preserve">　</w:t>
      </w:r>
      <w:r w:rsidR="0064575A">
        <w:rPr>
          <w:rFonts w:hint="eastAsia"/>
        </w:rPr>
        <w:t xml:space="preserve">　　　　　　</w:t>
      </w:r>
      <w:r>
        <w:rPr>
          <w:rFonts w:hint="eastAsia"/>
        </w:rPr>
        <w:t>③　低すぎる。</w:t>
      </w:r>
    </w:p>
    <w:p w14:paraId="1534A7EE" w14:textId="77777777" w:rsidR="00645E8E" w:rsidRDefault="00645E8E" w:rsidP="00645E8E">
      <w:pPr>
        <w:ind w:left="424" w:hangingChars="202" w:hanging="424"/>
      </w:pPr>
    </w:p>
    <w:p w14:paraId="201B05DE" w14:textId="3FAECB8A" w:rsidR="00023F8A" w:rsidRDefault="00E35B6D" w:rsidP="00023F8A">
      <w:pPr>
        <w:ind w:left="424" w:hangingChars="202" w:hanging="424"/>
      </w:pPr>
      <w:r>
        <w:rPr>
          <w:rFonts w:hint="eastAsia"/>
        </w:rPr>
        <w:t>１０</w:t>
      </w:r>
      <w:r w:rsidR="00645E8E">
        <w:rPr>
          <w:rFonts w:hint="eastAsia"/>
        </w:rPr>
        <w:t>．現行教育課程「生物」の標準単位数</w:t>
      </w:r>
      <w:r w:rsidR="00BE41C7">
        <w:rPr>
          <w:rFonts w:hint="eastAsia"/>
        </w:rPr>
        <w:t>（</w:t>
      </w:r>
      <w:r w:rsidR="00BE41C7">
        <w:rPr>
          <w:rFonts w:hint="eastAsia"/>
        </w:rPr>
        <w:t>4</w:t>
      </w:r>
      <w:r w:rsidR="007443BD">
        <w:rPr>
          <w:rFonts w:hint="eastAsia"/>
        </w:rPr>
        <w:t>単位）の学習内容の量について、</w:t>
      </w:r>
      <w:r w:rsidR="003C12A9">
        <w:rPr>
          <w:rFonts w:hint="eastAsia"/>
        </w:rPr>
        <w:t>どのように考えますか。</w:t>
      </w:r>
    </w:p>
    <w:p w14:paraId="47BCD629" w14:textId="2D40FC51" w:rsidR="0064575A" w:rsidRDefault="00400217" w:rsidP="0064575A">
      <w:pPr>
        <w:ind w:left="424" w:hangingChars="202" w:hanging="424"/>
      </w:pPr>
      <w:r>
        <w:rPr>
          <w:rFonts w:hint="eastAsia"/>
        </w:rPr>
        <w:t>（１）学習内容の量について</w:t>
      </w:r>
      <w:r w:rsidR="0064575A">
        <w:rPr>
          <w:rFonts w:hint="eastAsia"/>
        </w:rPr>
        <w:t xml:space="preserve">　　　　　　　　　　　　　　　　　　　　　　</w:t>
      </w:r>
      <w:r w:rsidR="0064575A">
        <w:rPr>
          <w:rFonts w:hint="eastAsia"/>
        </w:rPr>
        <w:t xml:space="preserve">  </w:t>
      </w:r>
      <w:r w:rsidR="0064575A">
        <w:t xml:space="preserve"> </w:t>
      </w:r>
      <w:r w:rsidR="0064575A">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26</w:t>
      </w:r>
      <w:r w:rsidR="0064575A" w:rsidRPr="0096172F">
        <w:rPr>
          <w:rFonts w:asciiTheme="majorEastAsia" w:eastAsiaTheme="majorEastAsia" w:hAnsiTheme="majorEastAsia" w:hint="eastAsia"/>
          <w:b/>
          <w:bdr w:val="single" w:sz="4" w:space="0" w:color="auto"/>
        </w:rPr>
        <w:t xml:space="preserve">　</w:t>
      </w:r>
    </w:p>
    <w:p w14:paraId="3270CBCC" w14:textId="77777777" w:rsidR="0064575A" w:rsidRDefault="0064575A" w:rsidP="0064575A">
      <w:pPr>
        <w:ind w:left="424" w:hangingChars="202" w:hanging="424"/>
      </w:pPr>
      <w:r>
        <w:rPr>
          <w:rFonts w:hint="eastAsia"/>
        </w:rPr>
        <w:t xml:space="preserve">　　①　多すぎる。</w:t>
      </w:r>
      <w:r>
        <w:rPr>
          <w:rFonts w:hint="eastAsia"/>
        </w:rPr>
        <w:t xml:space="preserve">   </w:t>
      </w:r>
      <w:r>
        <w:rPr>
          <w:rFonts w:hint="eastAsia"/>
        </w:rPr>
        <w:t xml:space="preserve">　　　　　②　適切である。　　　　　　③　少なすぎる。</w:t>
      </w:r>
    </w:p>
    <w:p w14:paraId="2C470FFA" w14:textId="77777777" w:rsidR="00400217" w:rsidRDefault="00400217" w:rsidP="00400217"/>
    <w:p w14:paraId="3D3CAC82" w14:textId="0C64A815" w:rsidR="0064575A" w:rsidRDefault="0064575A" w:rsidP="0064575A">
      <w:r>
        <w:rPr>
          <w:rFonts w:hint="eastAsia"/>
        </w:rPr>
        <w:t xml:space="preserve">（２）学習内容のレベルについて　　　　　　　　　　　　　　　　　　　　　</w:t>
      </w:r>
      <w:r>
        <w:rPr>
          <w:rFonts w:hint="eastAsia"/>
        </w:rPr>
        <w:t xml:space="preserve">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27</w:t>
      </w:r>
      <w:r w:rsidRPr="0096172F">
        <w:rPr>
          <w:rFonts w:asciiTheme="majorEastAsia" w:eastAsiaTheme="majorEastAsia" w:hAnsiTheme="majorEastAsia" w:hint="eastAsia"/>
          <w:b/>
          <w:bdr w:val="single" w:sz="4" w:space="0" w:color="auto"/>
        </w:rPr>
        <w:t xml:space="preserve">　</w:t>
      </w:r>
    </w:p>
    <w:p w14:paraId="5BB2C407" w14:textId="77777777" w:rsidR="0064575A" w:rsidRDefault="0064575A" w:rsidP="0064575A">
      <w:pPr>
        <w:ind w:leftChars="200" w:left="424" w:hangingChars="2" w:hanging="4"/>
      </w:pPr>
      <w:r>
        <w:rPr>
          <w:rFonts w:hint="eastAsia"/>
        </w:rPr>
        <w:t xml:space="preserve">①　高すぎる　　　</w:t>
      </w:r>
      <w:r>
        <w:rPr>
          <w:rFonts w:hint="eastAsia"/>
        </w:rPr>
        <w:t xml:space="preserve">         </w:t>
      </w:r>
      <w:r>
        <w:rPr>
          <w:rFonts w:hint="eastAsia"/>
        </w:rPr>
        <w:t>②　適切である　　　　　　　③　低すぎる。</w:t>
      </w:r>
    </w:p>
    <w:p w14:paraId="74172159" w14:textId="77777777" w:rsidR="00400217" w:rsidRPr="0064575A" w:rsidRDefault="00400217" w:rsidP="00400217">
      <w:pPr>
        <w:ind w:left="424" w:hangingChars="202" w:hanging="424"/>
      </w:pPr>
    </w:p>
    <w:p w14:paraId="66CDE623" w14:textId="5AD55333" w:rsidR="006C4659" w:rsidRDefault="00E35B6D" w:rsidP="00836EAB">
      <w:pPr>
        <w:ind w:leftChars="1" w:left="424" w:hangingChars="201" w:hanging="422"/>
      </w:pPr>
      <w:r>
        <w:rPr>
          <w:rFonts w:hint="eastAsia"/>
        </w:rPr>
        <w:t>１１．</w:t>
      </w:r>
      <w:r w:rsidR="006C4659">
        <w:rPr>
          <w:rFonts w:hint="eastAsia"/>
        </w:rPr>
        <w:t>次期教育課程の高校生物の学習において、生徒が習得すべき知識・技能に関する次の（１）～（５）の各項目につい</w:t>
      </w:r>
      <w:r w:rsidR="00836EAB">
        <w:rPr>
          <w:rFonts w:hint="eastAsia"/>
        </w:rPr>
        <w:t>て、どのように考えますか。</w:t>
      </w:r>
    </w:p>
    <w:p w14:paraId="38C0DBED" w14:textId="77777777" w:rsidR="00836EAB" w:rsidRPr="00836EAB" w:rsidRDefault="00836EAB" w:rsidP="00836EAB">
      <w:pPr>
        <w:ind w:leftChars="1" w:left="424" w:hangingChars="201" w:hanging="422"/>
      </w:pPr>
    </w:p>
    <w:p w14:paraId="61BC6639" w14:textId="0E803069" w:rsidR="006C4659" w:rsidRDefault="006C4659" w:rsidP="006C4659">
      <w:pPr>
        <w:ind w:leftChars="201" w:left="424" w:hangingChars="1" w:hanging="2"/>
      </w:pPr>
      <w:r>
        <w:rPr>
          <w:rFonts w:hint="eastAsia"/>
        </w:rPr>
        <w:lastRenderedPageBreak/>
        <w:t xml:space="preserve">①　大変重要である。　　　　　　　②　どちらかと言うと重要である。　　</w:t>
      </w:r>
    </w:p>
    <w:p w14:paraId="3BFFB836" w14:textId="5F644D96" w:rsidR="006C4659" w:rsidRDefault="006C4659" w:rsidP="006C4659">
      <w:pPr>
        <w:ind w:leftChars="201" w:left="424" w:hangingChars="1" w:hanging="2"/>
      </w:pPr>
      <w:r>
        <w:rPr>
          <w:rFonts w:hint="eastAsia"/>
        </w:rPr>
        <w:t>③　あまり重要でない。　　　　　　④　まったく重要でない。</w:t>
      </w:r>
    </w:p>
    <w:p w14:paraId="5A3C8918" w14:textId="77777777" w:rsidR="006C4659" w:rsidRDefault="006C4659" w:rsidP="006C4659">
      <w:pPr>
        <w:ind w:leftChars="201" w:left="424" w:hangingChars="1" w:hanging="2"/>
      </w:pPr>
    </w:p>
    <w:p w14:paraId="5C4AD19F" w14:textId="1531781C" w:rsidR="006C4659" w:rsidRDefault="006C4659" w:rsidP="006C4659">
      <w:r>
        <w:rPr>
          <w:rFonts w:hint="eastAsia"/>
        </w:rPr>
        <w:t xml:space="preserve">（１）生物学の発展に伴う、最新の知識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28</w:t>
      </w:r>
      <w:r w:rsidRPr="0096172F">
        <w:rPr>
          <w:rFonts w:asciiTheme="majorEastAsia" w:eastAsiaTheme="majorEastAsia" w:hAnsiTheme="majorEastAsia" w:hint="eastAsia"/>
          <w:b/>
          <w:bdr w:val="single" w:sz="4" w:space="0" w:color="auto"/>
        </w:rPr>
        <w:t xml:space="preserve">　</w:t>
      </w:r>
    </w:p>
    <w:p w14:paraId="3D58B114" w14:textId="4C3AB682" w:rsidR="006C4659" w:rsidRDefault="006C4659" w:rsidP="006C4659">
      <w:r>
        <w:rPr>
          <w:rFonts w:hint="eastAsia"/>
        </w:rPr>
        <w:t xml:space="preserve">（２）日常生活や社会との関連を重視した知識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29</w:t>
      </w:r>
      <w:r w:rsidRPr="0096172F">
        <w:rPr>
          <w:rFonts w:asciiTheme="majorEastAsia" w:eastAsiaTheme="majorEastAsia" w:hAnsiTheme="majorEastAsia" w:hint="eastAsia"/>
          <w:b/>
          <w:bdr w:val="single" w:sz="4" w:space="0" w:color="auto"/>
        </w:rPr>
        <w:t xml:space="preserve">　</w:t>
      </w:r>
    </w:p>
    <w:p w14:paraId="0E8E30D3" w14:textId="79C7C153" w:rsidR="006C4659" w:rsidRDefault="006C4659" w:rsidP="006C4659">
      <w:r>
        <w:rPr>
          <w:rFonts w:hint="eastAsia"/>
        </w:rPr>
        <w:t xml:space="preserve">（３）人間（ヒト）との関連を重視した知識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30</w:t>
      </w:r>
      <w:r w:rsidRPr="0096172F">
        <w:rPr>
          <w:rFonts w:asciiTheme="majorEastAsia" w:eastAsiaTheme="majorEastAsia" w:hAnsiTheme="majorEastAsia" w:hint="eastAsia"/>
          <w:b/>
          <w:bdr w:val="single" w:sz="4" w:space="0" w:color="auto"/>
        </w:rPr>
        <w:t xml:space="preserve">　</w:t>
      </w:r>
    </w:p>
    <w:p w14:paraId="7FF3B8FC" w14:textId="4E561C0E" w:rsidR="006C4659" w:rsidRDefault="006C4659" w:rsidP="006C4659">
      <w:r>
        <w:rPr>
          <w:rFonts w:hint="eastAsia"/>
        </w:rPr>
        <w:t xml:space="preserve">（４）実験・観察などを通して課題を解決する技能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31</w:t>
      </w:r>
      <w:r w:rsidRPr="0096172F">
        <w:rPr>
          <w:rFonts w:asciiTheme="majorEastAsia" w:eastAsiaTheme="majorEastAsia" w:hAnsiTheme="majorEastAsia" w:hint="eastAsia"/>
          <w:b/>
          <w:bdr w:val="single" w:sz="4" w:space="0" w:color="auto"/>
        </w:rPr>
        <w:t xml:space="preserve">　</w:t>
      </w:r>
    </w:p>
    <w:p w14:paraId="440C8D70" w14:textId="7858F8F8" w:rsidR="006C4659" w:rsidRDefault="006C4659" w:rsidP="006C4659">
      <w:r>
        <w:rPr>
          <w:rFonts w:hint="eastAsia"/>
        </w:rPr>
        <w:t xml:space="preserve">（５）プレゼンテーションなどを通して自らの考えを表現する技能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32</w:t>
      </w:r>
      <w:r w:rsidRPr="0096172F">
        <w:rPr>
          <w:rFonts w:asciiTheme="majorEastAsia" w:eastAsiaTheme="majorEastAsia" w:hAnsiTheme="majorEastAsia" w:hint="eastAsia"/>
          <w:b/>
          <w:bdr w:val="single" w:sz="4" w:space="0" w:color="auto"/>
        </w:rPr>
        <w:t xml:space="preserve">　</w:t>
      </w:r>
    </w:p>
    <w:p w14:paraId="595C679F" w14:textId="77777777" w:rsidR="00E35B6D" w:rsidRDefault="00E35B6D" w:rsidP="006C4659"/>
    <w:p w14:paraId="33CC0BA6" w14:textId="14C2D881" w:rsidR="00DB6AB2" w:rsidRPr="00E84113" w:rsidRDefault="005E2A09" w:rsidP="00E84113">
      <w:pPr>
        <w:ind w:leftChars="1" w:left="424" w:hangingChars="201" w:hanging="422"/>
      </w:pPr>
      <w:r>
        <w:rPr>
          <w:rFonts w:hint="eastAsia"/>
        </w:rPr>
        <w:t>１２</w:t>
      </w:r>
      <w:r w:rsidR="007443BD">
        <w:rPr>
          <w:rFonts w:hint="eastAsia"/>
        </w:rPr>
        <w:t>．次期教育課程の高校生物の学習</w:t>
      </w:r>
      <w:r w:rsidR="005138C8">
        <w:rPr>
          <w:rFonts w:hint="eastAsia"/>
        </w:rPr>
        <w:t>・指導方法</w:t>
      </w:r>
      <w:r w:rsidR="007443BD">
        <w:rPr>
          <w:rFonts w:hint="eastAsia"/>
        </w:rPr>
        <w:t>において、</w:t>
      </w:r>
      <w:r w:rsidR="00F1450A">
        <w:rPr>
          <w:rFonts w:hint="eastAsia"/>
        </w:rPr>
        <w:t>次の（１）～（５）</w:t>
      </w:r>
      <w:r w:rsidR="002F1D92">
        <w:rPr>
          <w:rFonts w:hint="eastAsia"/>
        </w:rPr>
        <w:t>の各項目</w:t>
      </w:r>
      <w:r w:rsidR="000D1A95">
        <w:rPr>
          <w:rFonts w:hint="eastAsia"/>
        </w:rPr>
        <w:t>について、どのように考えますか。</w:t>
      </w:r>
    </w:p>
    <w:p w14:paraId="12C57400" w14:textId="2A76FBA7" w:rsidR="000D1A95" w:rsidRPr="000D1A95" w:rsidRDefault="000D1A95" w:rsidP="005138C8">
      <w:pPr>
        <w:ind w:leftChars="201" w:left="424" w:hangingChars="1" w:hanging="2"/>
      </w:pPr>
      <w:r>
        <w:rPr>
          <w:rFonts w:hint="eastAsia"/>
        </w:rPr>
        <w:t xml:space="preserve">①　</w:t>
      </w:r>
      <w:r w:rsidR="00317986">
        <w:rPr>
          <w:rFonts w:hint="eastAsia"/>
        </w:rPr>
        <w:t>大変</w:t>
      </w:r>
      <w:r w:rsidR="00E84113">
        <w:rPr>
          <w:rFonts w:hint="eastAsia"/>
        </w:rPr>
        <w:t>有効な方法</w:t>
      </w:r>
      <w:r>
        <w:rPr>
          <w:rFonts w:hint="eastAsia"/>
        </w:rPr>
        <w:t>である</w:t>
      </w:r>
      <w:r w:rsidR="00E84113">
        <w:rPr>
          <w:rFonts w:hint="eastAsia"/>
        </w:rPr>
        <w:t>。</w:t>
      </w:r>
      <w:r w:rsidR="005138C8">
        <w:rPr>
          <w:rFonts w:hint="eastAsia"/>
        </w:rPr>
        <w:t xml:space="preserve">　</w:t>
      </w:r>
      <w:r w:rsidR="002F68E6">
        <w:rPr>
          <w:rFonts w:hint="eastAsia"/>
        </w:rPr>
        <w:t xml:space="preserve">　</w:t>
      </w:r>
      <w:r w:rsidR="005138C8">
        <w:rPr>
          <w:rFonts w:hint="eastAsia"/>
        </w:rPr>
        <w:t xml:space="preserve">　　　</w:t>
      </w:r>
      <w:r>
        <w:rPr>
          <w:rFonts w:hint="eastAsia"/>
        </w:rPr>
        <w:t xml:space="preserve">②　</w:t>
      </w:r>
      <w:r w:rsidR="002F68E6">
        <w:rPr>
          <w:rFonts w:hint="eastAsia"/>
        </w:rPr>
        <w:t>どちらかと言うと</w:t>
      </w:r>
      <w:r w:rsidR="00E84113">
        <w:rPr>
          <w:rFonts w:hint="eastAsia"/>
        </w:rPr>
        <w:t>有効な方法</w:t>
      </w:r>
      <w:r>
        <w:rPr>
          <w:rFonts w:hint="eastAsia"/>
        </w:rPr>
        <w:t>である</w:t>
      </w:r>
      <w:r w:rsidR="00E84113">
        <w:rPr>
          <w:rFonts w:hint="eastAsia"/>
        </w:rPr>
        <w:t>。</w:t>
      </w:r>
    </w:p>
    <w:p w14:paraId="61BDAC32" w14:textId="2D16B027" w:rsidR="00D030A1" w:rsidRDefault="00D030A1" w:rsidP="005138C8">
      <w:pPr>
        <w:ind w:leftChars="1" w:left="424" w:hangingChars="201" w:hanging="422"/>
      </w:pPr>
      <w:r>
        <w:rPr>
          <w:rFonts w:hint="eastAsia"/>
        </w:rPr>
        <w:t xml:space="preserve">　　③　あまり</w:t>
      </w:r>
      <w:r w:rsidR="00E84113">
        <w:rPr>
          <w:rFonts w:hint="eastAsia"/>
        </w:rPr>
        <w:t>有効な方法</w:t>
      </w:r>
      <w:r>
        <w:rPr>
          <w:rFonts w:hint="eastAsia"/>
        </w:rPr>
        <w:t>でない</w:t>
      </w:r>
      <w:r w:rsidR="00E84113">
        <w:rPr>
          <w:rFonts w:hint="eastAsia"/>
        </w:rPr>
        <w:t>。</w:t>
      </w:r>
      <w:r w:rsidR="005138C8">
        <w:rPr>
          <w:rFonts w:hint="eastAsia"/>
        </w:rPr>
        <w:t xml:space="preserve">　　　　④　</w:t>
      </w:r>
      <w:r w:rsidR="00317986">
        <w:rPr>
          <w:rFonts w:hint="eastAsia"/>
        </w:rPr>
        <w:t>まったく</w:t>
      </w:r>
      <w:r w:rsidR="00E84113">
        <w:rPr>
          <w:rFonts w:hint="eastAsia"/>
        </w:rPr>
        <w:t>有効な方法でない。</w:t>
      </w:r>
    </w:p>
    <w:p w14:paraId="69A416DF" w14:textId="77777777" w:rsidR="005138C8" w:rsidRDefault="005138C8" w:rsidP="005138C8"/>
    <w:p w14:paraId="14570EC6" w14:textId="7E96FF87" w:rsidR="000D1A95" w:rsidRDefault="000D1A95" w:rsidP="005138C8">
      <w:r>
        <w:rPr>
          <w:rFonts w:hint="eastAsia"/>
        </w:rPr>
        <w:t>（１）</w:t>
      </w:r>
      <w:r w:rsidR="00D030A1">
        <w:rPr>
          <w:rFonts w:hint="eastAsia"/>
        </w:rPr>
        <w:t>アクティブ</w:t>
      </w:r>
      <w:r w:rsidR="00BE41C7">
        <w:rPr>
          <w:rFonts w:hint="eastAsia"/>
        </w:rPr>
        <w:t>・</w:t>
      </w:r>
      <w:r w:rsidR="00D030A1">
        <w:rPr>
          <w:rFonts w:hint="eastAsia"/>
        </w:rPr>
        <w:t>ラーニング</w:t>
      </w:r>
      <w:r w:rsidR="00AF6400">
        <w:rPr>
          <w:rFonts w:hint="eastAsia"/>
        </w:rPr>
        <w:t>（</w:t>
      </w:r>
      <w:r w:rsidR="0051469D">
        <w:rPr>
          <w:rFonts w:hint="eastAsia"/>
        </w:rPr>
        <w:t>※１</w:t>
      </w:r>
      <w:r w:rsidR="00AF6400">
        <w:rPr>
          <w:rFonts w:hint="eastAsia"/>
        </w:rPr>
        <w:t>）</w:t>
      </w:r>
      <w:r w:rsidR="005138C8">
        <w:rPr>
          <w:rFonts w:hint="eastAsia"/>
        </w:rPr>
        <w:t xml:space="preserve">　　　　　　　　　</w:t>
      </w:r>
      <w:r w:rsidR="00AF6400">
        <w:rPr>
          <w:rFonts w:hint="eastAsia"/>
        </w:rPr>
        <w:t xml:space="preserve">　</w:t>
      </w:r>
      <w:r w:rsidR="005138C8">
        <w:rPr>
          <w:rFonts w:hint="eastAsia"/>
        </w:rPr>
        <w:t xml:space="preserve">　　　　　　　　</w:t>
      </w:r>
      <w:r w:rsidR="005138C8">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33</w:t>
      </w:r>
      <w:r w:rsidR="005138C8" w:rsidRPr="0096172F">
        <w:rPr>
          <w:rFonts w:asciiTheme="majorEastAsia" w:eastAsiaTheme="majorEastAsia" w:hAnsiTheme="majorEastAsia" w:hint="eastAsia"/>
          <w:b/>
          <w:bdr w:val="single" w:sz="4" w:space="0" w:color="auto"/>
        </w:rPr>
        <w:t xml:space="preserve">　</w:t>
      </w:r>
    </w:p>
    <w:p w14:paraId="6ADE8464" w14:textId="1C8B17D9" w:rsidR="000D1A95" w:rsidRDefault="000D1A95" w:rsidP="000D1A95">
      <w:pPr>
        <w:ind w:leftChars="1" w:left="424" w:hangingChars="201" w:hanging="422"/>
      </w:pPr>
      <w:r>
        <w:rPr>
          <w:rFonts w:hint="eastAsia"/>
        </w:rPr>
        <w:t>（２）</w:t>
      </w:r>
      <w:r w:rsidR="00D030A1">
        <w:rPr>
          <w:rFonts w:hint="eastAsia"/>
        </w:rPr>
        <w:t>反転学習</w:t>
      </w:r>
      <w:r w:rsidR="00AF6400">
        <w:rPr>
          <w:rFonts w:hint="eastAsia"/>
        </w:rPr>
        <w:t>（</w:t>
      </w:r>
      <w:r w:rsidR="0051469D">
        <w:rPr>
          <w:rFonts w:hint="eastAsia"/>
        </w:rPr>
        <w:t>※２</w:t>
      </w:r>
      <w:r w:rsidR="00AF6400">
        <w:rPr>
          <w:rFonts w:hint="eastAsia"/>
        </w:rPr>
        <w:t>）</w:t>
      </w:r>
      <w:r w:rsidR="005138C8">
        <w:rPr>
          <w:rFonts w:hint="eastAsia"/>
        </w:rPr>
        <w:t xml:space="preserve">　　　　　　　　　　　　　　　　　　　　　　　　　</w:t>
      </w:r>
      <w:r w:rsidR="005138C8">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34</w:t>
      </w:r>
      <w:r w:rsidR="005138C8" w:rsidRPr="0096172F">
        <w:rPr>
          <w:rFonts w:asciiTheme="majorEastAsia" w:eastAsiaTheme="majorEastAsia" w:hAnsiTheme="majorEastAsia" w:hint="eastAsia"/>
          <w:b/>
          <w:bdr w:val="single" w:sz="4" w:space="0" w:color="auto"/>
        </w:rPr>
        <w:t xml:space="preserve">　</w:t>
      </w:r>
    </w:p>
    <w:p w14:paraId="7589CE96" w14:textId="3EAD7DDD" w:rsidR="00D030A1" w:rsidRDefault="005138C8" w:rsidP="000D1A95">
      <w:pPr>
        <w:ind w:leftChars="1" w:left="424" w:hangingChars="201" w:hanging="422"/>
      </w:pPr>
      <w:r>
        <w:rPr>
          <w:rFonts w:hint="eastAsia"/>
        </w:rPr>
        <w:t xml:space="preserve">（３）課題研究　　　　　　　　　　　　　　　　　　　　　　　　　　　　　</w:t>
      </w:r>
      <w:r>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35</w:t>
      </w:r>
      <w:r w:rsidRPr="0096172F">
        <w:rPr>
          <w:rFonts w:asciiTheme="majorEastAsia" w:eastAsiaTheme="majorEastAsia" w:hAnsiTheme="majorEastAsia" w:hint="eastAsia"/>
          <w:b/>
          <w:bdr w:val="single" w:sz="4" w:space="0" w:color="auto"/>
        </w:rPr>
        <w:t xml:space="preserve">　</w:t>
      </w:r>
    </w:p>
    <w:p w14:paraId="42C73DD0" w14:textId="61687778" w:rsidR="00D030A1" w:rsidRDefault="00D030A1" w:rsidP="000D1A95">
      <w:pPr>
        <w:ind w:leftChars="1" w:left="424" w:hangingChars="201" w:hanging="422"/>
      </w:pPr>
      <w:r>
        <w:rPr>
          <w:rFonts w:hint="eastAsia"/>
        </w:rPr>
        <w:t>（４）</w:t>
      </w:r>
      <w:r>
        <w:rPr>
          <w:rFonts w:hint="eastAsia"/>
        </w:rPr>
        <w:t>ICT</w:t>
      </w:r>
      <w:r>
        <w:rPr>
          <w:rFonts w:hint="eastAsia"/>
        </w:rPr>
        <w:t>の活用</w:t>
      </w:r>
      <w:r w:rsidR="005138C8">
        <w:rPr>
          <w:rFonts w:hint="eastAsia"/>
        </w:rPr>
        <w:t xml:space="preserve">　　　　　　　　　　　　　　　　　　　　　　　　　　　　</w:t>
      </w:r>
      <w:r w:rsidR="005138C8">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36</w:t>
      </w:r>
      <w:r w:rsidR="005138C8" w:rsidRPr="0096172F">
        <w:rPr>
          <w:rFonts w:asciiTheme="majorEastAsia" w:eastAsiaTheme="majorEastAsia" w:hAnsiTheme="majorEastAsia" w:hint="eastAsia"/>
          <w:b/>
          <w:bdr w:val="single" w:sz="4" w:space="0" w:color="auto"/>
        </w:rPr>
        <w:t xml:space="preserve">　</w:t>
      </w:r>
    </w:p>
    <w:p w14:paraId="709B2F00" w14:textId="780CED23" w:rsidR="00D030A1" w:rsidRDefault="00D030A1" w:rsidP="000D1A95">
      <w:pPr>
        <w:ind w:leftChars="1" w:left="424" w:hangingChars="201" w:hanging="422"/>
      </w:pPr>
      <w:r>
        <w:rPr>
          <w:rFonts w:hint="eastAsia"/>
        </w:rPr>
        <w:t>（５）ディスカッション、ディベートなどの言語活動の導入</w:t>
      </w:r>
      <w:r w:rsidR="005138C8">
        <w:rPr>
          <w:rFonts w:hint="eastAsia"/>
        </w:rPr>
        <w:t xml:space="preserve">　　　　　　　　　</w:t>
      </w:r>
      <w:r w:rsidR="005138C8">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37</w:t>
      </w:r>
      <w:r w:rsidR="005138C8" w:rsidRPr="0096172F">
        <w:rPr>
          <w:rFonts w:asciiTheme="majorEastAsia" w:eastAsiaTheme="majorEastAsia" w:hAnsiTheme="majorEastAsia" w:hint="eastAsia"/>
          <w:b/>
          <w:bdr w:val="single" w:sz="4" w:space="0" w:color="auto"/>
        </w:rPr>
        <w:t xml:space="preserve">　</w:t>
      </w:r>
    </w:p>
    <w:p w14:paraId="0C66F60F" w14:textId="77777777" w:rsidR="00D030A1" w:rsidRDefault="00D030A1" w:rsidP="000D1A95">
      <w:pPr>
        <w:ind w:leftChars="1" w:left="424" w:hangingChars="201" w:hanging="422"/>
      </w:pPr>
    </w:p>
    <w:p w14:paraId="64FA5605" w14:textId="64A62FCF" w:rsidR="00D030A1" w:rsidRDefault="005E2A09" w:rsidP="000D1A95">
      <w:pPr>
        <w:ind w:leftChars="1" w:left="424" w:hangingChars="201" w:hanging="422"/>
      </w:pPr>
      <w:r>
        <w:rPr>
          <w:rFonts w:hint="eastAsia"/>
        </w:rPr>
        <w:t>１３</w:t>
      </w:r>
      <w:r w:rsidR="007443BD">
        <w:rPr>
          <w:rFonts w:hint="eastAsia"/>
        </w:rPr>
        <w:t>．次期教育課程の高校生物の</w:t>
      </w:r>
      <w:r w:rsidR="00BE41C7">
        <w:rPr>
          <w:rFonts w:hint="eastAsia"/>
        </w:rPr>
        <w:t>評価</w:t>
      </w:r>
      <w:r w:rsidR="00CD714C">
        <w:rPr>
          <w:rFonts w:hint="eastAsia"/>
        </w:rPr>
        <w:t>方法</w:t>
      </w:r>
      <w:r w:rsidR="00D030A1">
        <w:rPr>
          <w:rFonts w:hint="eastAsia"/>
        </w:rPr>
        <w:t>に関する</w:t>
      </w:r>
      <w:r w:rsidR="00F1450A">
        <w:rPr>
          <w:rFonts w:hint="eastAsia"/>
        </w:rPr>
        <w:t>（１）～（</w:t>
      </w:r>
      <w:r w:rsidR="006C02D1">
        <w:rPr>
          <w:rFonts w:hint="eastAsia"/>
        </w:rPr>
        <w:t>４</w:t>
      </w:r>
      <w:r w:rsidR="00F1450A">
        <w:rPr>
          <w:rFonts w:hint="eastAsia"/>
        </w:rPr>
        <w:t>）</w:t>
      </w:r>
      <w:r w:rsidR="00D030A1">
        <w:rPr>
          <w:rFonts w:hint="eastAsia"/>
        </w:rPr>
        <w:t>の各項目について、どのように考えますか。</w:t>
      </w:r>
    </w:p>
    <w:p w14:paraId="38A43086" w14:textId="4C9F31F2" w:rsidR="00BE41C7" w:rsidRPr="000D1A95" w:rsidRDefault="005138C8" w:rsidP="002F68E6">
      <w:pPr>
        <w:ind w:leftChars="201" w:left="424" w:hangingChars="1" w:hanging="2"/>
      </w:pPr>
      <w:r>
        <w:rPr>
          <w:rFonts w:hint="eastAsia"/>
        </w:rPr>
        <w:t xml:space="preserve">①　</w:t>
      </w:r>
      <w:r w:rsidR="00317986">
        <w:rPr>
          <w:rFonts w:hint="eastAsia"/>
        </w:rPr>
        <w:t>大変</w:t>
      </w:r>
      <w:r w:rsidR="00CD714C">
        <w:rPr>
          <w:rFonts w:hint="eastAsia"/>
        </w:rPr>
        <w:t>有効な評価方法</w:t>
      </w:r>
      <w:r w:rsidR="00BE41C7">
        <w:rPr>
          <w:rFonts w:hint="eastAsia"/>
        </w:rPr>
        <w:t>である</w:t>
      </w:r>
      <w:r w:rsidR="00CD714C">
        <w:rPr>
          <w:rFonts w:hint="eastAsia"/>
        </w:rPr>
        <w:t>。</w:t>
      </w:r>
      <w:r w:rsidR="002F68E6">
        <w:rPr>
          <w:rFonts w:hint="eastAsia"/>
        </w:rPr>
        <w:t xml:space="preserve">　　</w:t>
      </w:r>
      <w:r w:rsidR="00317986">
        <w:rPr>
          <w:rFonts w:hint="eastAsia"/>
        </w:rPr>
        <w:t xml:space="preserve">　</w:t>
      </w:r>
      <w:r w:rsidR="002F68E6">
        <w:rPr>
          <w:rFonts w:hint="eastAsia"/>
        </w:rPr>
        <w:t>②　どちらかと言うと</w:t>
      </w:r>
      <w:r w:rsidR="00CD714C">
        <w:rPr>
          <w:rFonts w:hint="eastAsia"/>
        </w:rPr>
        <w:t>有効な評価方法</w:t>
      </w:r>
      <w:r w:rsidR="00BE41C7">
        <w:rPr>
          <w:rFonts w:hint="eastAsia"/>
        </w:rPr>
        <w:t>である</w:t>
      </w:r>
      <w:r w:rsidR="00CD714C">
        <w:rPr>
          <w:rFonts w:hint="eastAsia"/>
        </w:rPr>
        <w:t>。</w:t>
      </w:r>
    </w:p>
    <w:p w14:paraId="561BD026" w14:textId="5764AF20" w:rsidR="00BE41C7" w:rsidRDefault="00BE41C7" w:rsidP="002F68E6">
      <w:pPr>
        <w:ind w:leftChars="1" w:left="424" w:hangingChars="201" w:hanging="422"/>
      </w:pPr>
      <w:r>
        <w:rPr>
          <w:rFonts w:hint="eastAsia"/>
        </w:rPr>
        <w:t xml:space="preserve">　　③　あまり</w:t>
      </w:r>
      <w:r w:rsidR="00CD714C">
        <w:rPr>
          <w:rFonts w:hint="eastAsia"/>
        </w:rPr>
        <w:t>有効な評価方法ではない。</w:t>
      </w:r>
      <w:r w:rsidR="002F68E6">
        <w:rPr>
          <w:rFonts w:hint="eastAsia"/>
        </w:rPr>
        <w:t xml:space="preserve">　</w:t>
      </w:r>
      <w:r>
        <w:rPr>
          <w:rFonts w:hint="eastAsia"/>
        </w:rPr>
        <w:t xml:space="preserve">④　</w:t>
      </w:r>
      <w:r w:rsidR="00317986">
        <w:rPr>
          <w:rFonts w:hint="eastAsia"/>
        </w:rPr>
        <w:t>まったく</w:t>
      </w:r>
      <w:r w:rsidR="00CD714C">
        <w:rPr>
          <w:rFonts w:hint="eastAsia"/>
        </w:rPr>
        <w:t>有効な評価方法</w:t>
      </w:r>
      <w:r>
        <w:rPr>
          <w:rFonts w:hint="eastAsia"/>
        </w:rPr>
        <w:t>でない</w:t>
      </w:r>
      <w:r w:rsidR="00CD714C">
        <w:rPr>
          <w:rFonts w:hint="eastAsia"/>
        </w:rPr>
        <w:t>。</w:t>
      </w:r>
    </w:p>
    <w:p w14:paraId="040D1BF3" w14:textId="77777777" w:rsidR="00D030A1" w:rsidRDefault="00D030A1" w:rsidP="000D1A95">
      <w:pPr>
        <w:ind w:leftChars="1" w:left="424" w:hangingChars="201" w:hanging="422"/>
      </w:pPr>
    </w:p>
    <w:p w14:paraId="43BCB9FD" w14:textId="7504AB71" w:rsidR="00D030A1" w:rsidRDefault="00CD714C" w:rsidP="009B242C">
      <w:pPr>
        <w:ind w:leftChars="1" w:left="424" w:hangingChars="201" w:hanging="422"/>
      </w:pPr>
      <w:r>
        <w:rPr>
          <w:rFonts w:hint="eastAsia"/>
        </w:rPr>
        <w:t>（１）ペーパーテスト</w:t>
      </w:r>
      <w:r w:rsidR="00E84113">
        <w:rPr>
          <w:rFonts w:hint="eastAsia"/>
        </w:rPr>
        <w:t>および課題提出</w:t>
      </w:r>
      <w:r w:rsidR="00465B11">
        <w:rPr>
          <w:rFonts w:hint="eastAsia"/>
        </w:rPr>
        <w:t>等</w:t>
      </w:r>
      <w:r>
        <w:rPr>
          <w:rFonts w:hint="eastAsia"/>
        </w:rPr>
        <w:t>を中心とした点数による評価</w:t>
      </w:r>
      <w:r w:rsidR="004C5CAD">
        <w:rPr>
          <w:rFonts w:hint="eastAsia"/>
        </w:rPr>
        <w:t xml:space="preserve">　　　　　</w:t>
      </w:r>
      <w:r w:rsidR="004C5CAD">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38</w:t>
      </w:r>
      <w:r w:rsidR="004C5CAD" w:rsidRPr="0096172F">
        <w:rPr>
          <w:rFonts w:asciiTheme="majorEastAsia" w:eastAsiaTheme="majorEastAsia" w:hAnsiTheme="majorEastAsia" w:hint="eastAsia"/>
          <w:b/>
          <w:bdr w:val="single" w:sz="4" w:space="0" w:color="auto"/>
        </w:rPr>
        <w:t xml:space="preserve">　</w:t>
      </w:r>
    </w:p>
    <w:p w14:paraId="3A37EEA2" w14:textId="2D7BE949" w:rsidR="00BE41C7" w:rsidRDefault="00BE41C7" w:rsidP="000D1A95">
      <w:pPr>
        <w:ind w:leftChars="1" w:left="424" w:hangingChars="201" w:hanging="422"/>
      </w:pPr>
      <w:r>
        <w:rPr>
          <w:rFonts w:hint="eastAsia"/>
        </w:rPr>
        <w:t>（</w:t>
      </w:r>
      <w:r w:rsidR="009B242C">
        <w:rPr>
          <w:rFonts w:hint="eastAsia"/>
        </w:rPr>
        <w:t>２</w:t>
      </w:r>
      <w:r>
        <w:rPr>
          <w:rFonts w:hint="eastAsia"/>
        </w:rPr>
        <w:t>）パフォーマンス評価</w:t>
      </w:r>
      <w:r w:rsidR="006D2530">
        <w:rPr>
          <w:rFonts w:hint="eastAsia"/>
        </w:rPr>
        <w:t>（</w:t>
      </w:r>
      <w:r w:rsidR="0051469D">
        <w:rPr>
          <w:rFonts w:hint="eastAsia"/>
        </w:rPr>
        <w:t>※３</w:t>
      </w:r>
      <w:r w:rsidR="006D2530">
        <w:rPr>
          <w:rFonts w:hint="eastAsia"/>
        </w:rPr>
        <w:t>）</w:t>
      </w:r>
      <w:r w:rsidR="004C5CAD">
        <w:rPr>
          <w:rFonts w:hint="eastAsia"/>
        </w:rPr>
        <w:t xml:space="preserve">　</w:t>
      </w:r>
      <w:r w:rsidR="006D2530">
        <w:rPr>
          <w:rFonts w:hint="eastAsia"/>
        </w:rPr>
        <w:t xml:space="preserve">　　　　　　　　　　　　　　　　　　　</w:t>
      </w:r>
      <w:r w:rsidR="006D2530" w:rsidRPr="006D2530">
        <w:rPr>
          <w:rFonts w:hint="eastAsia"/>
          <w:bdr w:val="single" w:sz="4" w:space="0" w:color="auto"/>
        </w:rPr>
        <w:t xml:space="preserve">　</w:t>
      </w:r>
      <w:r w:rsidR="005E2A09">
        <w:rPr>
          <w:rFonts w:asciiTheme="majorEastAsia" w:eastAsiaTheme="majorEastAsia" w:hAnsiTheme="majorEastAsia" w:hint="eastAsia"/>
          <w:b/>
          <w:bdr w:val="single" w:sz="4" w:space="0" w:color="auto"/>
        </w:rPr>
        <w:t>39</w:t>
      </w:r>
      <w:r w:rsidR="004C5CAD" w:rsidRPr="006D2530">
        <w:rPr>
          <w:rFonts w:asciiTheme="majorEastAsia" w:eastAsiaTheme="majorEastAsia" w:hAnsiTheme="majorEastAsia" w:hint="eastAsia"/>
          <w:b/>
          <w:bdr w:val="single" w:sz="4" w:space="0" w:color="auto"/>
        </w:rPr>
        <w:t xml:space="preserve">　</w:t>
      </w:r>
    </w:p>
    <w:p w14:paraId="0ECAA0E2" w14:textId="6C9FE391" w:rsidR="00BE41C7" w:rsidRDefault="00BE41C7" w:rsidP="000D1A95">
      <w:pPr>
        <w:ind w:leftChars="1" w:left="424" w:hangingChars="201" w:hanging="422"/>
      </w:pPr>
      <w:r>
        <w:rPr>
          <w:rFonts w:hint="eastAsia"/>
        </w:rPr>
        <w:t>（</w:t>
      </w:r>
      <w:r w:rsidR="009B242C">
        <w:rPr>
          <w:rFonts w:hint="eastAsia"/>
        </w:rPr>
        <w:t>３</w:t>
      </w:r>
      <w:r w:rsidR="004C5CAD">
        <w:rPr>
          <w:rFonts w:hint="eastAsia"/>
        </w:rPr>
        <w:t>）ポートフォリオ評価</w:t>
      </w:r>
      <w:r w:rsidR="006D2530">
        <w:rPr>
          <w:rFonts w:hint="eastAsia"/>
        </w:rPr>
        <w:t>（</w:t>
      </w:r>
      <w:r w:rsidR="0051469D">
        <w:rPr>
          <w:rFonts w:hint="eastAsia"/>
        </w:rPr>
        <w:t>※４</w:t>
      </w:r>
      <w:r w:rsidR="006D2530">
        <w:rPr>
          <w:rFonts w:hint="eastAsia"/>
        </w:rPr>
        <w:t xml:space="preserve">）　　　　　　　　　　</w:t>
      </w:r>
      <w:r w:rsidR="004C5CAD">
        <w:rPr>
          <w:rFonts w:hint="eastAsia"/>
        </w:rPr>
        <w:t xml:space="preserve">　　　　　　　　　　</w:t>
      </w:r>
      <w:r w:rsidR="004C5CAD">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40</w:t>
      </w:r>
      <w:r w:rsidR="004C5CAD" w:rsidRPr="0096172F">
        <w:rPr>
          <w:rFonts w:asciiTheme="majorEastAsia" w:eastAsiaTheme="majorEastAsia" w:hAnsiTheme="majorEastAsia" w:hint="eastAsia"/>
          <w:b/>
          <w:bdr w:val="single" w:sz="4" w:space="0" w:color="auto"/>
        </w:rPr>
        <w:t xml:space="preserve">　</w:t>
      </w:r>
    </w:p>
    <w:p w14:paraId="0E8AC463" w14:textId="3AC4E805" w:rsidR="00E84113" w:rsidRDefault="00BE41C7" w:rsidP="00E84113">
      <w:pPr>
        <w:ind w:leftChars="1" w:left="424" w:hangingChars="201" w:hanging="422"/>
      </w:pPr>
      <w:r>
        <w:rPr>
          <w:rFonts w:hint="eastAsia"/>
        </w:rPr>
        <w:t>（</w:t>
      </w:r>
      <w:r w:rsidR="009B242C">
        <w:rPr>
          <w:rFonts w:hint="eastAsia"/>
        </w:rPr>
        <w:t>４</w:t>
      </w:r>
      <w:r>
        <w:rPr>
          <w:rFonts w:hint="eastAsia"/>
        </w:rPr>
        <w:t>）</w:t>
      </w:r>
      <w:r w:rsidR="004C5CAD">
        <w:rPr>
          <w:rFonts w:hint="eastAsia"/>
        </w:rPr>
        <w:t xml:space="preserve">生徒による相互評価　　　　　　　　　　　　　　　　　　　　　　　　</w:t>
      </w:r>
      <w:r w:rsidR="004C5CAD">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41</w:t>
      </w:r>
      <w:r w:rsidR="004C5CAD" w:rsidRPr="0096172F">
        <w:rPr>
          <w:rFonts w:asciiTheme="majorEastAsia" w:eastAsiaTheme="majorEastAsia" w:hAnsiTheme="majorEastAsia" w:hint="eastAsia"/>
          <w:b/>
          <w:bdr w:val="single" w:sz="4" w:space="0" w:color="auto"/>
        </w:rPr>
        <w:t xml:space="preserve">　</w:t>
      </w:r>
    </w:p>
    <w:p w14:paraId="3945C59D" w14:textId="77777777" w:rsidR="003C12A9" w:rsidRDefault="003C12A9" w:rsidP="00E84113">
      <w:pPr>
        <w:ind w:leftChars="1" w:left="424" w:hangingChars="201" w:hanging="422"/>
      </w:pPr>
    </w:p>
    <w:p w14:paraId="26E31D79" w14:textId="0C595E61" w:rsidR="00E41C6A" w:rsidRDefault="0097307E" w:rsidP="00ED18F4">
      <w:pPr>
        <w:ind w:leftChars="1" w:left="424" w:hangingChars="201" w:hanging="422"/>
      </w:pPr>
      <w:r>
        <w:rPr>
          <w:rFonts w:hint="eastAsia"/>
        </w:rPr>
        <w:t>１４</w:t>
      </w:r>
      <w:r w:rsidR="004C5CAD">
        <w:rPr>
          <w:rFonts w:hint="eastAsia"/>
        </w:rPr>
        <w:t>．学習指導要領における数理科目の改訂</w:t>
      </w:r>
      <w:r w:rsidR="002F68E6">
        <w:rPr>
          <w:rFonts w:hint="eastAsia"/>
        </w:rPr>
        <w:t>の方向性として</w:t>
      </w:r>
      <w:r w:rsidR="00ED18F4">
        <w:rPr>
          <w:rFonts w:hint="eastAsia"/>
        </w:rPr>
        <w:t>、「数理探究</w:t>
      </w:r>
      <w:r w:rsidR="004C5CAD">
        <w:rPr>
          <w:rFonts w:hint="eastAsia"/>
        </w:rPr>
        <w:t>（仮称）」</w:t>
      </w:r>
      <w:r w:rsidR="00ED18F4">
        <w:rPr>
          <w:rFonts w:hint="eastAsia"/>
        </w:rPr>
        <w:t>（※５）</w:t>
      </w:r>
      <w:r w:rsidR="004C5CAD">
        <w:rPr>
          <w:rFonts w:hint="eastAsia"/>
        </w:rPr>
        <w:t>が新科目案として</w:t>
      </w:r>
      <w:r w:rsidR="002F68E6">
        <w:rPr>
          <w:rFonts w:hint="eastAsia"/>
        </w:rPr>
        <w:t>諮問の内容に含まれています</w:t>
      </w:r>
      <w:r w:rsidR="004C5CAD">
        <w:rPr>
          <w:rFonts w:hint="eastAsia"/>
        </w:rPr>
        <w:t>。</w:t>
      </w:r>
      <w:r w:rsidR="00ED18F4">
        <w:rPr>
          <w:rFonts w:hint="eastAsia"/>
        </w:rPr>
        <w:t>「数理探究</w:t>
      </w:r>
      <w:r w:rsidR="002F68E6">
        <w:rPr>
          <w:rFonts w:hint="eastAsia"/>
        </w:rPr>
        <w:t>（仮称）」の設定</w:t>
      </w:r>
      <w:r w:rsidR="004C5CAD">
        <w:rPr>
          <w:rFonts w:hint="eastAsia"/>
        </w:rPr>
        <w:t>についてどのように考えますか。</w:t>
      </w:r>
      <w:r w:rsidR="00ED18F4">
        <w:rPr>
          <w:rFonts w:hint="eastAsia"/>
        </w:rPr>
        <w:t xml:space="preserve">　　　　　　　　</w:t>
      </w:r>
      <w:r w:rsidR="002F68E6">
        <w:rPr>
          <w:rFonts w:hint="eastAsia"/>
        </w:rPr>
        <w:t xml:space="preserve">　　　　　　　　　　　　　　</w:t>
      </w:r>
      <w:r w:rsidR="002F68E6">
        <w:rPr>
          <w:rFonts w:hint="eastAsia"/>
        </w:rPr>
        <w:t xml:space="preserve"> </w:t>
      </w:r>
      <w:r w:rsidR="009B242C">
        <w:t xml:space="preserve"> </w:t>
      </w:r>
      <w:r w:rsidR="002F68E6">
        <w:rPr>
          <w:rFonts w:hint="eastAsia"/>
        </w:rPr>
        <w:t xml:space="preserve">　</w:t>
      </w:r>
      <w:r w:rsidR="002F68E6">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42</w:t>
      </w:r>
      <w:r w:rsidR="002F68E6" w:rsidRPr="0096172F">
        <w:rPr>
          <w:rFonts w:asciiTheme="majorEastAsia" w:eastAsiaTheme="majorEastAsia" w:hAnsiTheme="majorEastAsia" w:hint="eastAsia"/>
          <w:b/>
          <w:bdr w:val="single" w:sz="4" w:space="0" w:color="auto"/>
        </w:rPr>
        <w:t xml:space="preserve">　</w:t>
      </w:r>
    </w:p>
    <w:p w14:paraId="45EC5342" w14:textId="1A31F5E4" w:rsidR="004C5CAD" w:rsidRDefault="002F68E6" w:rsidP="002F68E6">
      <w:pPr>
        <w:ind w:leftChars="201" w:left="422" w:firstLine="2"/>
      </w:pPr>
      <w:r>
        <w:rPr>
          <w:rFonts w:hint="eastAsia"/>
        </w:rPr>
        <w:t>①　賛成である。　　　　　②　反対である。</w:t>
      </w:r>
      <w:r w:rsidR="0051469D">
        <w:rPr>
          <w:rFonts w:hint="eastAsia"/>
        </w:rPr>
        <w:t xml:space="preserve">　　　　③　わからない。</w:t>
      </w:r>
      <w:r>
        <w:rPr>
          <w:rFonts w:hint="eastAsia"/>
        </w:rPr>
        <w:t xml:space="preserve">　</w:t>
      </w:r>
    </w:p>
    <w:p w14:paraId="3EB2FCA9" w14:textId="77777777" w:rsidR="002F68E6" w:rsidRPr="00E84113" w:rsidRDefault="002F68E6" w:rsidP="002F68E6">
      <w:pPr>
        <w:ind w:leftChars="201" w:left="422" w:firstLine="2"/>
      </w:pPr>
    </w:p>
    <w:p w14:paraId="71EE6E9D" w14:textId="203FB3F6" w:rsidR="00645E8E" w:rsidRDefault="0097307E" w:rsidP="00E41C6A">
      <w:pPr>
        <w:ind w:leftChars="1" w:left="424" w:hangingChars="201" w:hanging="422"/>
        <w:rPr>
          <w:rFonts w:asciiTheme="majorEastAsia" w:eastAsiaTheme="majorEastAsia" w:hAnsiTheme="majorEastAsia"/>
          <w:b/>
          <w:bdr w:val="single" w:sz="4" w:space="0" w:color="auto"/>
        </w:rPr>
      </w:pPr>
      <w:r>
        <w:rPr>
          <w:rFonts w:hint="eastAsia"/>
        </w:rPr>
        <w:t>１５</w:t>
      </w:r>
      <w:r w:rsidR="00E41C6A">
        <w:rPr>
          <w:rFonts w:hint="eastAsia"/>
        </w:rPr>
        <w:t>．上記アンケート項目以外に、次期学習指導要領に関して日頃お考えのことがありま</w:t>
      </w:r>
      <w:r w:rsidR="00E41C6A">
        <w:rPr>
          <w:rFonts w:hint="eastAsia"/>
        </w:rPr>
        <w:lastRenderedPageBreak/>
        <w:t>したら、自由にお書きください。</w:t>
      </w:r>
      <w:r w:rsidR="002F68E6">
        <w:rPr>
          <w:rFonts w:hint="eastAsia"/>
        </w:rPr>
        <w:t xml:space="preserve">　　　　　　　　　　　　　　　　　　</w:t>
      </w:r>
      <w:r w:rsidR="002F68E6">
        <w:rPr>
          <w:rFonts w:hint="eastAsia"/>
        </w:rPr>
        <w:t xml:space="preserve"> </w:t>
      </w:r>
      <w:r w:rsidR="009B242C">
        <w:rPr>
          <w:rFonts w:hint="eastAsia"/>
        </w:rPr>
        <w:t xml:space="preserve"> </w:t>
      </w:r>
      <w:r w:rsidR="002F68E6">
        <w:rPr>
          <w:rFonts w:hint="eastAsia"/>
        </w:rPr>
        <w:t xml:space="preserve">　</w:t>
      </w:r>
      <w:r w:rsidR="002F68E6">
        <w:rPr>
          <w:rFonts w:asciiTheme="majorEastAsia" w:eastAsiaTheme="majorEastAsia" w:hAnsiTheme="majorEastAsia" w:hint="eastAsia"/>
          <w:b/>
          <w:bdr w:val="single" w:sz="4" w:space="0" w:color="auto"/>
        </w:rPr>
        <w:t xml:space="preserve">　</w:t>
      </w:r>
      <w:r w:rsidR="005E2A09">
        <w:rPr>
          <w:rFonts w:asciiTheme="majorEastAsia" w:eastAsiaTheme="majorEastAsia" w:hAnsiTheme="majorEastAsia" w:hint="eastAsia"/>
          <w:b/>
          <w:bdr w:val="single" w:sz="4" w:space="0" w:color="auto"/>
        </w:rPr>
        <w:t>43</w:t>
      </w:r>
      <w:r w:rsidR="002F68E6" w:rsidRPr="0096172F">
        <w:rPr>
          <w:rFonts w:asciiTheme="majorEastAsia" w:eastAsiaTheme="majorEastAsia" w:hAnsiTheme="majorEastAsia" w:hint="eastAsia"/>
          <w:b/>
          <w:bdr w:val="single" w:sz="4" w:space="0" w:color="auto"/>
        </w:rPr>
        <w:t xml:space="preserve">　</w:t>
      </w:r>
    </w:p>
    <w:p w14:paraId="473002E2" w14:textId="6D1D46E1" w:rsidR="00672C71" w:rsidRDefault="00672C71" w:rsidP="003C12A9">
      <w:pPr>
        <w:rPr>
          <w:rFonts w:asciiTheme="majorEastAsia" w:eastAsiaTheme="majorEastAsia" w:hAnsiTheme="majorEastAsia"/>
          <w:b/>
          <w:bdr w:val="single" w:sz="4" w:space="0" w:color="auto"/>
        </w:rPr>
      </w:pPr>
    </w:p>
    <w:p w14:paraId="17350F8A" w14:textId="46E7ABC6" w:rsidR="00AF6400" w:rsidRPr="00AF6400" w:rsidRDefault="00AF6400" w:rsidP="003C12A9">
      <w:pPr>
        <w:rPr>
          <w:rFonts w:asciiTheme="minorEastAsia" w:hAnsiTheme="minorEastAsia"/>
          <w:b/>
        </w:rPr>
      </w:pPr>
      <w:r w:rsidRPr="00AF6400">
        <w:rPr>
          <w:rFonts w:asciiTheme="minorEastAsia" w:hAnsiTheme="minorEastAsia" w:hint="eastAsia"/>
          <w:b/>
        </w:rPr>
        <w:t>注</w:t>
      </w:r>
      <w:r w:rsidR="0097307E">
        <w:rPr>
          <w:rFonts w:asciiTheme="minorEastAsia" w:hAnsiTheme="minorEastAsia" w:hint="eastAsia"/>
          <w:b/>
        </w:rPr>
        <w:t xml:space="preserve">　</w:t>
      </w:r>
      <w:r w:rsidRPr="00AF6400">
        <w:rPr>
          <w:rFonts w:asciiTheme="minorEastAsia" w:hAnsiTheme="minorEastAsia" w:hint="eastAsia"/>
          <w:b/>
        </w:rPr>
        <w:t>釈</w:t>
      </w:r>
    </w:p>
    <w:p w14:paraId="275A9D21" w14:textId="224D7B90" w:rsidR="003C12A9" w:rsidRDefault="0051469D" w:rsidP="003C12A9">
      <w:pPr>
        <w:rPr>
          <w:rFonts w:asciiTheme="minorEastAsia" w:hAnsiTheme="minorEastAsia"/>
          <w:sz w:val="16"/>
          <w:szCs w:val="16"/>
        </w:rPr>
      </w:pPr>
      <w:r>
        <w:rPr>
          <w:rFonts w:asciiTheme="minorEastAsia" w:hAnsiTheme="minorEastAsia" w:hint="eastAsia"/>
          <w:sz w:val="16"/>
          <w:szCs w:val="16"/>
        </w:rPr>
        <w:t xml:space="preserve">※１　</w:t>
      </w:r>
      <w:r w:rsidR="00DB753F">
        <w:rPr>
          <w:rFonts w:asciiTheme="minorEastAsia" w:hAnsiTheme="minorEastAsia" w:hint="eastAsia"/>
          <w:sz w:val="16"/>
          <w:szCs w:val="16"/>
        </w:rPr>
        <w:t>アクティブ・ラーニング</w:t>
      </w:r>
    </w:p>
    <w:p w14:paraId="118A09AC" w14:textId="115BCCEB" w:rsidR="00DB753F" w:rsidRDefault="00DB753F" w:rsidP="00DB753F">
      <w:pPr>
        <w:ind w:firstLineChars="88" w:firstLine="141"/>
        <w:rPr>
          <w:rFonts w:asciiTheme="minorEastAsia" w:hAnsiTheme="minorEastAsia"/>
          <w:sz w:val="16"/>
          <w:szCs w:val="16"/>
        </w:rPr>
      </w:pPr>
      <w:r>
        <w:rPr>
          <w:rFonts w:asciiTheme="minorEastAsia" w:hAnsiTheme="minorEastAsia" w:hint="eastAsia"/>
          <w:sz w:val="16"/>
          <w:szCs w:val="16"/>
        </w:rPr>
        <w:t>「思考を活性化する」学習形態を指す。例えば、実際にやってみて考える、意見を出し合って考える、わかりやすく情報をまとめ直す、応用問題を解く、などいろいろな活動を介してより深くわかるようになることや、よりうまくできるようになることを目指すもの。</w:t>
      </w:r>
    </w:p>
    <w:p w14:paraId="09D100EE" w14:textId="74359D08" w:rsidR="00DB753F" w:rsidRPr="00DB753F" w:rsidRDefault="00DB753F" w:rsidP="00DB753F">
      <w:pPr>
        <w:rPr>
          <w:rFonts w:asciiTheme="minorEastAsia" w:hAnsiTheme="minorEastAsia"/>
          <w:sz w:val="16"/>
          <w:szCs w:val="16"/>
        </w:rPr>
      </w:pPr>
      <w:r>
        <w:rPr>
          <w:rFonts w:asciiTheme="minorEastAsia" w:hAnsiTheme="minorEastAsia" w:hint="eastAsia"/>
          <w:sz w:val="16"/>
          <w:szCs w:val="16"/>
        </w:rPr>
        <w:t>（長崎大学　大学教育イノベーションセンター教授　山地弘起「アクティブ・ラーニングとはなにか」を参考にさせていただきました。）</w:t>
      </w:r>
    </w:p>
    <w:p w14:paraId="22E518E1" w14:textId="77777777" w:rsidR="0051469D" w:rsidRPr="00DB753F" w:rsidRDefault="0051469D" w:rsidP="003C12A9">
      <w:pPr>
        <w:rPr>
          <w:rFonts w:asciiTheme="minorEastAsia" w:hAnsiTheme="minorEastAsia"/>
          <w:sz w:val="16"/>
          <w:szCs w:val="16"/>
        </w:rPr>
      </w:pPr>
    </w:p>
    <w:p w14:paraId="5460D84D" w14:textId="25DC4B11" w:rsidR="0051469D" w:rsidRPr="005E2A09" w:rsidRDefault="0051469D" w:rsidP="003C12A9">
      <w:pPr>
        <w:rPr>
          <w:rFonts w:asciiTheme="minorEastAsia" w:hAnsiTheme="minorEastAsia"/>
          <w:b/>
          <w:bdr w:val="single" w:sz="4" w:space="0" w:color="auto"/>
        </w:rPr>
      </w:pPr>
      <w:r w:rsidRPr="005E2A09">
        <w:rPr>
          <w:rFonts w:asciiTheme="minorEastAsia" w:hAnsiTheme="minorEastAsia" w:hint="eastAsia"/>
          <w:sz w:val="16"/>
          <w:szCs w:val="16"/>
        </w:rPr>
        <w:t xml:space="preserve">※２　</w:t>
      </w:r>
      <w:r w:rsidR="00AF6400" w:rsidRPr="005E2A09">
        <w:rPr>
          <w:rFonts w:asciiTheme="minorEastAsia" w:hAnsiTheme="minorEastAsia" w:hint="eastAsia"/>
          <w:sz w:val="16"/>
          <w:szCs w:val="16"/>
        </w:rPr>
        <w:t>反転学習</w:t>
      </w:r>
    </w:p>
    <w:p w14:paraId="18CACF46" w14:textId="77777777" w:rsidR="00AF6400" w:rsidRPr="005E2A09" w:rsidRDefault="00AF6400" w:rsidP="00AF6400">
      <w:pPr>
        <w:widowControl/>
        <w:ind w:firstLineChars="100" w:firstLine="160"/>
        <w:jc w:val="left"/>
        <w:rPr>
          <w:rFonts w:asciiTheme="minorEastAsia" w:hAnsiTheme="minorEastAsia" w:cs="Helvetica"/>
          <w:color w:val="1A1A1A"/>
          <w:kern w:val="0"/>
          <w:sz w:val="16"/>
          <w:szCs w:val="16"/>
        </w:rPr>
      </w:pPr>
      <w:r w:rsidRPr="005E2A09">
        <w:rPr>
          <w:rFonts w:asciiTheme="minorEastAsia" w:hAnsiTheme="minorEastAsia" w:cs="Helvetica"/>
          <w:color w:val="1A1A1A"/>
          <w:kern w:val="0"/>
          <w:sz w:val="16"/>
          <w:szCs w:val="16"/>
        </w:rPr>
        <w:t>自宅では、</w:t>
      </w:r>
      <w:hyperlink r:id="rId11" w:history="1">
        <w:r w:rsidRPr="005E2A09">
          <w:rPr>
            <w:rFonts w:asciiTheme="minorEastAsia" w:hAnsiTheme="minorEastAsia" w:cs="Helvetica"/>
            <w:color w:val="000000" w:themeColor="text1"/>
            <w:kern w:val="0"/>
            <w:sz w:val="16"/>
            <w:szCs w:val="16"/>
          </w:rPr>
          <w:t>パソコン</w:t>
        </w:r>
      </w:hyperlink>
      <w:r w:rsidRPr="005E2A09">
        <w:rPr>
          <w:rFonts w:asciiTheme="minorEastAsia" w:hAnsiTheme="minorEastAsia" w:cs="Helvetica"/>
          <w:color w:val="000000" w:themeColor="text1"/>
          <w:kern w:val="0"/>
          <w:sz w:val="16"/>
          <w:szCs w:val="16"/>
        </w:rPr>
        <w:t>や</w:t>
      </w:r>
      <w:hyperlink r:id="rId12" w:history="1">
        <w:r w:rsidRPr="005E2A09">
          <w:rPr>
            <w:rFonts w:asciiTheme="minorEastAsia" w:hAnsiTheme="minorEastAsia" w:cs="Helvetica"/>
            <w:color w:val="000000" w:themeColor="text1"/>
            <w:kern w:val="0"/>
            <w:sz w:val="16"/>
            <w:szCs w:val="16"/>
          </w:rPr>
          <w:t>タブレット</w:t>
        </w:r>
      </w:hyperlink>
      <w:r w:rsidRPr="005E2A09">
        <w:rPr>
          <w:rFonts w:asciiTheme="minorEastAsia" w:hAnsiTheme="minorEastAsia" w:cs="Helvetica"/>
          <w:color w:val="000000" w:themeColor="text1"/>
          <w:kern w:val="0"/>
          <w:sz w:val="16"/>
          <w:szCs w:val="16"/>
        </w:rPr>
        <w:t>などで授業動画を見て基本的内容を学び、学校では、個々の</w:t>
      </w:r>
      <w:hyperlink r:id="rId13" w:history="1">
        <w:r w:rsidRPr="005E2A09">
          <w:rPr>
            <w:rFonts w:asciiTheme="minorEastAsia" w:hAnsiTheme="minorEastAsia" w:cs="Helvetica"/>
            <w:color w:val="000000" w:themeColor="text1"/>
            <w:kern w:val="0"/>
            <w:sz w:val="16"/>
            <w:szCs w:val="16"/>
          </w:rPr>
          <w:t>課題解決</w:t>
        </w:r>
      </w:hyperlink>
      <w:r w:rsidRPr="005E2A09">
        <w:rPr>
          <w:rFonts w:asciiTheme="minorEastAsia" w:hAnsiTheme="minorEastAsia" w:cs="Helvetica"/>
          <w:color w:val="000000" w:themeColor="text1"/>
          <w:kern w:val="0"/>
          <w:sz w:val="16"/>
          <w:szCs w:val="16"/>
        </w:rPr>
        <w:t>や発展問題、議論などをする学習</w:t>
      </w:r>
      <w:hyperlink r:id="rId14" w:history="1">
        <w:r w:rsidRPr="005E2A09">
          <w:rPr>
            <w:rFonts w:asciiTheme="minorEastAsia" w:hAnsiTheme="minorEastAsia" w:cs="Helvetica"/>
            <w:color w:val="000000" w:themeColor="text1"/>
            <w:kern w:val="0"/>
            <w:sz w:val="16"/>
            <w:szCs w:val="16"/>
          </w:rPr>
          <w:t>スタイル</w:t>
        </w:r>
      </w:hyperlink>
      <w:r w:rsidRPr="005E2A09">
        <w:rPr>
          <w:rFonts w:asciiTheme="minorEastAsia" w:hAnsiTheme="minorEastAsia" w:cs="Helvetica"/>
          <w:color w:val="000000" w:themeColor="text1"/>
          <w:kern w:val="0"/>
          <w:sz w:val="16"/>
          <w:szCs w:val="16"/>
        </w:rPr>
        <w:t>。通常の家庭学習と授業が逆転する。米国の大</w:t>
      </w:r>
      <w:r w:rsidRPr="005E2A09">
        <w:rPr>
          <w:rFonts w:asciiTheme="minorEastAsia" w:hAnsiTheme="minorEastAsia" w:cs="Helvetica"/>
          <w:color w:val="1A1A1A"/>
          <w:kern w:val="0"/>
          <w:sz w:val="16"/>
          <w:szCs w:val="16"/>
        </w:rPr>
        <w:t xml:space="preserve">学などで使われる。 </w:t>
      </w:r>
    </w:p>
    <w:p w14:paraId="548D95A2" w14:textId="377E7690" w:rsidR="00AF6400" w:rsidRPr="005E2A09" w:rsidRDefault="00AF6400" w:rsidP="00AF6400">
      <w:pPr>
        <w:widowControl/>
        <w:ind w:firstLineChars="100" w:firstLine="160"/>
        <w:jc w:val="left"/>
        <w:rPr>
          <w:rFonts w:asciiTheme="minorEastAsia" w:hAnsiTheme="minorEastAsia" w:cs="Helvetica"/>
          <w:color w:val="1A1A1A"/>
          <w:kern w:val="0"/>
          <w:sz w:val="16"/>
          <w:szCs w:val="16"/>
        </w:rPr>
      </w:pPr>
      <w:r w:rsidRPr="005E2A09">
        <w:rPr>
          <w:rFonts w:asciiTheme="minorEastAsia" w:hAnsiTheme="minorEastAsia" w:cs="Helvetica" w:hint="eastAsia"/>
          <w:color w:val="1A1A1A"/>
          <w:kern w:val="0"/>
          <w:sz w:val="16"/>
          <w:szCs w:val="16"/>
        </w:rPr>
        <w:t>（</w:t>
      </w:r>
      <w:r w:rsidRPr="005E2A09">
        <w:rPr>
          <w:rFonts w:asciiTheme="minorEastAsia" w:hAnsiTheme="minorEastAsia" w:cs="Helvetica"/>
          <w:color w:val="1A1A1A"/>
          <w:kern w:val="0"/>
          <w:sz w:val="16"/>
          <w:szCs w:val="16"/>
        </w:rPr>
        <w:t>2014-08-23 朝日新聞 朝刊 オピニオン１</w:t>
      </w:r>
      <w:r w:rsidRPr="005E2A09">
        <w:rPr>
          <w:rFonts w:asciiTheme="minorEastAsia" w:hAnsiTheme="minorEastAsia" w:cs="Helvetica" w:hint="eastAsia"/>
          <w:color w:val="1A1A1A"/>
          <w:kern w:val="0"/>
          <w:sz w:val="16"/>
          <w:szCs w:val="16"/>
        </w:rPr>
        <w:t xml:space="preserve">　より）</w:t>
      </w:r>
    </w:p>
    <w:p w14:paraId="49F841DC" w14:textId="77777777" w:rsidR="0051469D" w:rsidRPr="005E2A09" w:rsidRDefault="0051469D" w:rsidP="00672C71">
      <w:pPr>
        <w:rPr>
          <w:rFonts w:asciiTheme="minorEastAsia" w:hAnsiTheme="minorEastAsia"/>
          <w:sz w:val="16"/>
          <w:szCs w:val="16"/>
        </w:rPr>
      </w:pPr>
    </w:p>
    <w:p w14:paraId="43AA3FD0" w14:textId="17A786B6" w:rsidR="004F579F" w:rsidRPr="003C12A9" w:rsidRDefault="0051469D" w:rsidP="00672C71">
      <w:pPr>
        <w:rPr>
          <w:rFonts w:asciiTheme="minorEastAsia" w:hAnsiTheme="minorEastAsia"/>
          <w:sz w:val="16"/>
          <w:szCs w:val="16"/>
        </w:rPr>
      </w:pPr>
      <w:r>
        <w:rPr>
          <w:rFonts w:asciiTheme="minorEastAsia" w:hAnsiTheme="minorEastAsia" w:hint="eastAsia"/>
          <w:sz w:val="16"/>
          <w:szCs w:val="16"/>
        </w:rPr>
        <w:t>※３</w:t>
      </w:r>
      <w:r w:rsidR="004F579F" w:rsidRPr="003C12A9">
        <w:rPr>
          <w:rFonts w:asciiTheme="minorEastAsia" w:hAnsiTheme="minorEastAsia" w:hint="eastAsia"/>
          <w:sz w:val="16"/>
          <w:szCs w:val="16"/>
        </w:rPr>
        <w:t xml:space="preserve">　パフォーマンス評価</w:t>
      </w:r>
    </w:p>
    <w:p w14:paraId="2F9D3BB5" w14:textId="60863097" w:rsidR="004F579F" w:rsidRDefault="004F579F" w:rsidP="0051469D">
      <w:pPr>
        <w:ind w:firstLineChars="100" w:firstLine="160"/>
        <w:rPr>
          <w:rFonts w:asciiTheme="minorEastAsia" w:hAnsiTheme="minorEastAsia"/>
          <w:sz w:val="16"/>
          <w:szCs w:val="16"/>
        </w:rPr>
      </w:pPr>
      <w:r w:rsidRPr="003C12A9">
        <w:rPr>
          <w:rFonts w:asciiTheme="minorEastAsia" w:hAnsiTheme="minorEastAsia" w:hint="eastAsia"/>
          <w:sz w:val="16"/>
          <w:szCs w:val="16"/>
        </w:rPr>
        <w:t xml:space="preserve">知識やスキルを使いこなす(活用・応用・統合する)ことを求めるような評価方法。共同で論説文やレポート、展示物といった完成作品(プロダクト)や、スピーチ、やプレゼンテーション、共同での問題解決、実験の実施といった実演(狭義のパフォーマンス)を評価する。　</w:t>
      </w:r>
    </w:p>
    <w:p w14:paraId="17030140" w14:textId="77777777" w:rsidR="0051469D" w:rsidRPr="003C12A9" w:rsidRDefault="0051469D" w:rsidP="0051469D">
      <w:pPr>
        <w:ind w:firstLineChars="100" w:firstLine="160"/>
        <w:rPr>
          <w:rFonts w:asciiTheme="minorEastAsia" w:hAnsiTheme="minorEastAsia"/>
          <w:sz w:val="16"/>
          <w:szCs w:val="16"/>
        </w:rPr>
      </w:pPr>
    </w:p>
    <w:p w14:paraId="5548A61D" w14:textId="0CEFA47E" w:rsidR="004F579F" w:rsidRPr="003C12A9" w:rsidRDefault="0051469D" w:rsidP="00672C71">
      <w:pPr>
        <w:rPr>
          <w:sz w:val="16"/>
          <w:szCs w:val="16"/>
        </w:rPr>
      </w:pPr>
      <w:r>
        <w:rPr>
          <w:rFonts w:asciiTheme="minorEastAsia" w:hAnsiTheme="minorEastAsia" w:hint="eastAsia"/>
          <w:sz w:val="16"/>
          <w:szCs w:val="16"/>
        </w:rPr>
        <w:t>※４</w:t>
      </w:r>
      <w:r w:rsidR="004F579F" w:rsidRPr="003C12A9">
        <w:rPr>
          <w:rFonts w:asciiTheme="minorEastAsia" w:hAnsiTheme="minorEastAsia" w:hint="eastAsia"/>
          <w:sz w:val="16"/>
          <w:szCs w:val="16"/>
        </w:rPr>
        <w:t xml:space="preserve">　</w:t>
      </w:r>
      <w:r w:rsidR="004F579F" w:rsidRPr="003C12A9">
        <w:rPr>
          <w:rFonts w:hint="eastAsia"/>
          <w:sz w:val="16"/>
          <w:szCs w:val="16"/>
        </w:rPr>
        <w:t>ポートフォリオ評価</w:t>
      </w:r>
    </w:p>
    <w:p w14:paraId="78BF42E2" w14:textId="6953B968" w:rsidR="003C12A9" w:rsidRDefault="004F579F" w:rsidP="00672C71">
      <w:pPr>
        <w:rPr>
          <w:sz w:val="16"/>
          <w:szCs w:val="16"/>
        </w:rPr>
      </w:pPr>
      <w:r w:rsidRPr="003C12A9">
        <w:rPr>
          <w:rFonts w:hint="eastAsia"/>
          <w:sz w:val="16"/>
          <w:szCs w:val="16"/>
        </w:rPr>
        <w:t xml:space="preserve">　児童生徒の学習の過程や成果などの記録や作品を計画的にファイル等に集積。そのファイル等を活用して児童生徒の学習状況を把握するとともに、児童生徒や保護者等に対し、その成長の過程や到達点、今後の課題等を示す。</w:t>
      </w:r>
    </w:p>
    <w:p w14:paraId="1E1CD298" w14:textId="68820A87" w:rsidR="003C12A9" w:rsidRDefault="003C12A9" w:rsidP="00672C71">
      <w:pPr>
        <w:rPr>
          <w:sz w:val="16"/>
          <w:szCs w:val="16"/>
        </w:rPr>
      </w:pPr>
      <w:r>
        <w:rPr>
          <w:rFonts w:hint="eastAsia"/>
          <w:sz w:val="16"/>
          <w:szCs w:val="16"/>
        </w:rPr>
        <w:t>（</w:t>
      </w:r>
      <w:r w:rsidR="0051469D">
        <w:rPr>
          <w:rFonts w:hint="eastAsia"/>
          <w:sz w:val="16"/>
          <w:szCs w:val="16"/>
        </w:rPr>
        <w:t xml:space="preserve">※３・４　</w:t>
      </w:r>
      <w:r>
        <w:rPr>
          <w:rFonts w:hint="eastAsia"/>
          <w:sz w:val="16"/>
          <w:szCs w:val="16"/>
        </w:rPr>
        <w:t>文部科学省中央教育審議会　初等中等教育分科会　教育課程部会　教育課程企画特別部会　「教育課程企画特別部会における論点整理（案）について」（報告）　補足資料　新しい学習指導要領が目指す姿　より）</w:t>
      </w:r>
    </w:p>
    <w:p w14:paraId="06F4B241" w14:textId="77777777" w:rsidR="00ED18F4" w:rsidRDefault="00ED18F4" w:rsidP="00672C71">
      <w:pPr>
        <w:rPr>
          <w:sz w:val="16"/>
          <w:szCs w:val="16"/>
        </w:rPr>
      </w:pPr>
    </w:p>
    <w:p w14:paraId="746720DB" w14:textId="5A3358A9" w:rsidR="00ED18F4" w:rsidRDefault="00ED18F4" w:rsidP="00672C71">
      <w:pPr>
        <w:rPr>
          <w:sz w:val="16"/>
          <w:szCs w:val="16"/>
        </w:rPr>
      </w:pPr>
      <w:r>
        <w:rPr>
          <w:rFonts w:hint="eastAsia"/>
          <w:sz w:val="16"/>
          <w:szCs w:val="16"/>
        </w:rPr>
        <w:t>※５　数理探究（仮称）</w:t>
      </w:r>
    </w:p>
    <w:p w14:paraId="17FAC7A5" w14:textId="5CCEA546" w:rsidR="00C22BE8" w:rsidRDefault="00C22BE8" w:rsidP="00672C71">
      <w:pPr>
        <w:rPr>
          <w:rFonts w:asciiTheme="minorEastAsia" w:hAnsiTheme="minorEastAsia"/>
        </w:rPr>
      </w:pPr>
      <w:r>
        <w:rPr>
          <w:rFonts w:hint="eastAsia"/>
          <w:sz w:val="16"/>
          <w:szCs w:val="16"/>
        </w:rPr>
        <w:t xml:space="preserve">　「</w:t>
      </w:r>
      <w:r>
        <w:rPr>
          <w:rFonts w:hint="eastAsia"/>
          <w:sz w:val="16"/>
          <w:szCs w:val="16"/>
        </w:rPr>
        <w:t>SSH</w:t>
      </w:r>
      <w:r>
        <w:rPr>
          <w:rFonts w:hint="eastAsia"/>
          <w:sz w:val="16"/>
          <w:szCs w:val="16"/>
        </w:rPr>
        <w:t>における取り組み事例なども参考にしつつ、数学と理科の知識や技能を総合的に活用して主体的な探究活動を行う新たな選択科目」として検討中の科目。</w:t>
      </w:r>
    </w:p>
    <w:p w14:paraId="02C41C9B" w14:textId="77777777" w:rsidR="00AF6400" w:rsidRDefault="00AF6400" w:rsidP="00317986">
      <w:pPr>
        <w:rPr>
          <w:rFonts w:asciiTheme="minorEastAsia" w:hAnsiTheme="minorEastAsia"/>
        </w:rPr>
      </w:pPr>
    </w:p>
    <w:p w14:paraId="04C35C40" w14:textId="77777777" w:rsidR="00317986" w:rsidRPr="00317986" w:rsidRDefault="00317986" w:rsidP="00317986">
      <w:pPr>
        <w:rPr>
          <w:color w:val="000000" w:themeColor="text1"/>
        </w:rPr>
      </w:pPr>
      <w:r w:rsidRPr="00317986">
        <w:rPr>
          <w:color w:val="000000" w:themeColor="text1"/>
        </w:rPr>
        <w:t>アンケート回答に際して参考となる</w:t>
      </w:r>
      <w:r w:rsidRPr="00317986">
        <w:rPr>
          <w:color w:val="000000" w:themeColor="text1"/>
        </w:rPr>
        <w:t>Web</w:t>
      </w:r>
      <w:r w:rsidRPr="00317986">
        <w:rPr>
          <w:color w:val="000000" w:themeColor="text1"/>
        </w:rPr>
        <w:t>ページを記載いたします。</w:t>
      </w:r>
    </w:p>
    <w:p w14:paraId="55B6B800" w14:textId="77777777" w:rsidR="00317986" w:rsidRPr="00317986" w:rsidRDefault="00317986" w:rsidP="00317986">
      <w:pPr>
        <w:rPr>
          <w:color w:val="000000" w:themeColor="text1"/>
        </w:rPr>
      </w:pPr>
      <w:r w:rsidRPr="00317986">
        <w:rPr>
          <w:rFonts w:hint="eastAsia"/>
          <w:color w:val="000000" w:themeColor="text1"/>
        </w:rPr>
        <w:t>・「初等中等教育における教育課程の基準などの在り方について」諮問</w:t>
      </w:r>
    </w:p>
    <w:p w14:paraId="5DBDAD0B" w14:textId="77777777" w:rsidR="00317986" w:rsidRPr="00317986" w:rsidRDefault="004429D1" w:rsidP="00317986">
      <w:pPr>
        <w:rPr>
          <w:color w:val="000000" w:themeColor="text1"/>
        </w:rPr>
      </w:pPr>
      <w:hyperlink r:id="rId15" w:history="1">
        <w:r w:rsidR="00317986" w:rsidRPr="00317986">
          <w:rPr>
            <w:rStyle w:val="a9"/>
            <w:color w:val="000000" w:themeColor="text1"/>
          </w:rPr>
          <w:t>http://www.mext.go.jp/b_menu/shingi/chukyo/chukyo0/toushin/1353440.htm</w:t>
        </w:r>
      </w:hyperlink>
    </w:p>
    <w:p w14:paraId="50A45F0E" w14:textId="77777777" w:rsidR="00317986" w:rsidRPr="00317986" w:rsidRDefault="00317986" w:rsidP="00317986">
      <w:pPr>
        <w:rPr>
          <w:color w:val="000000" w:themeColor="text1"/>
        </w:rPr>
      </w:pPr>
      <w:r w:rsidRPr="00317986">
        <w:rPr>
          <w:rFonts w:hint="eastAsia"/>
          <w:color w:val="000000" w:themeColor="text1"/>
        </w:rPr>
        <w:t>・平成</w:t>
      </w:r>
      <w:r w:rsidRPr="00317986">
        <w:rPr>
          <w:rFonts w:hint="eastAsia"/>
          <w:color w:val="000000" w:themeColor="text1"/>
        </w:rPr>
        <w:t>27</w:t>
      </w:r>
      <w:r w:rsidRPr="00317986">
        <w:rPr>
          <w:rFonts w:hint="eastAsia"/>
          <w:color w:val="000000" w:themeColor="text1"/>
        </w:rPr>
        <w:t>年</w:t>
      </w:r>
      <w:r w:rsidRPr="00317986">
        <w:rPr>
          <w:rFonts w:hint="eastAsia"/>
          <w:color w:val="000000" w:themeColor="text1"/>
        </w:rPr>
        <w:t>8</w:t>
      </w:r>
      <w:r w:rsidRPr="00317986">
        <w:rPr>
          <w:rFonts w:hint="eastAsia"/>
          <w:color w:val="000000" w:themeColor="text1"/>
        </w:rPr>
        <w:t>月</w:t>
      </w:r>
      <w:r w:rsidRPr="00317986">
        <w:rPr>
          <w:rFonts w:hint="eastAsia"/>
          <w:color w:val="000000" w:themeColor="text1"/>
        </w:rPr>
        <w:t>5</w:t>
      </w:r>
      <w:r w:rsidRPr="00317986">
        <w:rPr>
          <w:rFonts w:hint="eastAsia"/>
          <w:color w:val="000000" w:themeColor="text1"/>
        </w:rPr>
        <w:t>日の教育課程企画特別部会（第</w:t>
      </w:r>
      <w:r w:rsidRPr="00317986">
        <w:rPr>
          <w:rFonts w:hint="eastAsia"/>
          <w:color w:val="000000" w:themeColor="text1"/>
        </w:rPr>
        <w:t>7</w:t>
      </w:r>
      <w:r w:rsidRPr="00317986">
        <w:rPr>
          <w:rFonts w:hint="eastAsia"/>
          <w:color w:val="000000" w:themeColor="text1"/>
        </w:rPr>
        <w:t>期）（第</w:t>
      </w:r>
      <w:r w:rsidRPr="00317986">
        <w:rPr>
          <w:rFonts w:hint="eastAsia"/>
          <w:color w:val="000000" w:themeColor="text1"/>
        </w:rPr>
        <w:t>13</w:t>
      </w:r>
      <w:r w:rsidRPr="00317986">
        <w:rPr>
          <w:rFonts w:hint="eastAsia"/>
          <w:color w:val="000000" w:themeColor="text1"/>
        </w:rPr>
        <w:t>回）　配付資料</w:t>
      </w:r>
    </w:p>
    <w:p w14:paraId="20EA289D" w14:textId="6B77C116" w:rsidR="00317986" w:rsidRPr="005E2A09" w:rsidRDefault="004429D1" w:rsidP="00317986">
      <w:pPr>
        <w:rPr>
          <w:color w:val="000000" w:themeColor="text1"/>
        </w:rPr>
      </w:pPr>
      <w:hyperlink r:id="rId16" w:history="1">
        <w:r w:rsidR="00317986" w:rsidRPr="00317986">
          <w:rPr>
            <w:rStyle w:val="a9"/>
            <w:color w:val="000000" w:themeColor="text1"/>
          </w:rPr>
          <w:t>http://www.mext.go.jp/b_menu/shingi/chukyo/chukyo3/053/siryo/1360750.htm</w:t>
        </w:r>
      </w:hyperlink>
    </w:p>
    <w:sectPr w:rsidR="00317986" w:rsidRPr="005E2A09" w:rsidSect="00EC1F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1134A" w14:textId="77777777" w:rsidR="004429D1" w:rsidRDefault="004429D1" w:rsidP="003D07D3">
      <w:r>
        <w:separator/>
      </w:r>
    </w:p>
  </w:endnote>
  <w:endnote w:type="continuationSeparator" w:id="0">
    <w:p w14:paraId="346D233D" w14:textId="77777777" w:rsidR="004429D1" w:rsidRDefault="004429D1" w:rsidP="003D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5223D" w14:textId="77777777" w:rsidR="004429D1" w:rsidRDefault="004429D1" w:rsidP="003D07D3">
      <w:r>
        <w:separator/>
      </w:r>
    </w:p>
  </w:footnote>
  <w:footnote w:type="continuationSeparator" w:id="0">
    <w:p w14:paraId="175976D9" w14:textId="77777777" w:rsidR="004429D1" w:rsidRDefault="004429D1" w:rsidP="003D0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215C2"/>
    <w:multiLevelType w:val="hybridMultilevel"/>
    <w:tmpl w:val="FE886B7C"/>
    <w:lvl w:ilvl="0" w:tplc="454CE9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8022537"/>
    <w:multiLevelType w:val="hybridMultilevel"/>
    <w:tmpl w:val="6E787052"/>
    <w:lvl w:ilvl="0" w:tplc="8D6E4E9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B9"/>
    <w:rsid w:val="00023F8A"/>
    <w:rsid w:val="000D1A95"/>
    <w:rsid w:val="000D1ECA"/>
    <w:rsid w:val="000F579C"/>
    <w:rsid w:val="00105D70"/>
    <w:rsid w:val="0014769F"/>
    <w:rsid w:val="001649DA"/>
    <w:rsid w:val="001807F1"/>
    <w:rsid w:val="001830A4"/>
    <w:rsid w:val="001C2659"/>
    <w:rsid w:val="00225BAB"/>
    <w:rsid w:val="002F1D92"/>
    <w:rsid w:val="002F68E6"/>
    <w:rsid w:val="00311B90"/>
    <w:rsid w:val="00316B7A"/>
    <w:rsid w:val="00317986"/>
    <w:rsid w:val="00340B2A"/>
    <w:rsid w:val="00396E1A"/>
    <w:rsid w:val="003C12A9"/>
    <w:rsid w:val="003D07D3"/>
    <w:rsid w:val="003F41DE"/>
    <w:rsid w:val="00400217"/>
    <w:rsid w:val="004429D1"/>
    <w:rsid w:val="00465B11"/>
    <w:rsid w:val="004C5CAD"/>
    <w:rsid w:val="004C6B68"/>
    <w:rsid w:val="004F579F"/>
    <w:rsid w:val="005138C8"/>
    <w:rsid w:val="0051469D"/>
    <w:rsid w:val="0051661C"/>
    <w:rsid w:val="005E2A09"/>
    <w:rsid w:val="00614EBD"/>
    <w:rsid w:val="0064575A"/>
    <w:rsid w:val="00645E8E"/>
    <w:rsid w:val="00672C71"/>
    <w:rsid w:val="006C02D1"/>
    <w:rsid w:val="006C4659"/>
    <w:rsid w:val="006D2530"/>
    <w:rsid w:val="006E717B"/>
    <w:rsid w:val="007443BD"/>
    <w:rsid w:val="0074462B"/>
    <w:rsid w:val="0076571F"/>
    <w:rsid w:val="007A74D6"/>
    <w:rsid w:val="00836EAB"/>
    <w:rsid w:val="008709CB"/>
    <w:rsid w:val="008A1086"/>
    <w:rsid w:val="008C67B2"/>
    <w:rsid w:val="009314BE"/>
    <w:rsid w:val="0096172F"/>
    <w:rsid w:val="0097307E"/>
    <w:rsid w:val="009B242C"/>
    <w:rsid w:val="00A468E8"/>
    <w:rsid w:val="00AF6400"/>
    <w:rsid w:val="00BE41C7"/>
    <w:rsid w:val="00C22BE8"/>
    <w:rsid w:val="00C44CB9"/>
    <w:rsid w:val="00CD236A"/>
    <w:rsid w:val="00CD714C"/>
    <w:rsid w:val="00D030A1"/>
    <w:rsid w:val="00D6170E"/>
    <w:rsid w:val="00D6730A"/>
    <w:rsid w:val="00DB6AB2"/>
    <w:rsid w:val="00DB753F"/>
    <w:rsid w:val="00E35B6D"/>
    <w:rsid w:val="00E41C6A"/>
    <w:rsid w:val="00E4418A"/>
    <w:rsid w:val="00E84113"/>
    <w:rsid w:val="00EC1F59"/>
    <w:rsid w:val="00ED18F4"/>
    <w:rsid w:val="00F1450A"/>
    <w:rsid w:val="00F62109"/>
    <w:rsid w:val="00FA68AD"/>
    <w:rsid w:val="00FB2A63"/>
    <w:rsid w:val="00FD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0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4CB9"/>
    <w:rPr>
      <w:sz w:val="18"/>
      <w:szCs w:val="18"/>
    </w:rPr>
  </w:style>
  <w:style w:type="paragraph" w:styleId="a4">
    <w:name w:val="annotation text"/>
    <w:basedOn w:val="a"/>
    <w:link w:val="a5"/>
    <w:uiPriority w:val="99"/>
    <w:semiHidden/>
    <w:unhideWhenUsed/>
    <w:rsid w:val="00C44CB9"/>
    <w:pPr>
      <w:jc w:val="left"/>
    </w:pPr>
  </w:style>
  <w:style w:type="character" w:customStyle="1" w:styleId="a5">
    <w:name w:val="コメント文字列 (文字)"/>
    <w:basedOn w:val="a0"/>
    <w:link w:val="a4"/>
    <w:uiPriority w:val="99"/>
    <w:semiHidden/>
    <w:rsid w:val="00C44CB9"/>
  </w:style>
  <w:style w:type="paragraph" w:styleId="a6">
    <w:name w:val="Balloon Text"/>
    <w:basedOn w:val="a"/>
    <w:link w:val="a7"/>
    <w:uiPriority w:val="99"/>
    <w:semiHidden/>
    <w:unhideWhenUsed/>
    <w:rsid w:val="00C44C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4CB9"/>
    <w:rPr>
      <w:rFonts w:asciiTheme="majorHAnsi" w:eastAsiaTheme="majorEastAsia" w:hAnsiTheme="majorHAnsi" w:cstheme="majorBidi"/>
      <w:sz w:val="18"/>
      <w:szCs w:val="18"/>
    </w:rPr>
  </w:style>
  <w:style w:type="paragraph" w:styleId="a8">
    <w:name w:val="List Paragraph"/>
    <w:basedOn w:val="a"/>
    <w:uiPriority w:val="34"/>
    <w:qFormat/>
    <w:rsid w:val="00E84113"/>
    <w:pPr>
      <w:ind w:leftChars="400" w:left="840"/>
    </w:pPr>
  </w:style>
  <w:style w:type="character" w:styleId="a9">
    <w:name w:val="Hyperlink"/>
    <w:basedOn w:val="a0"/>
    <w:uiPriority w:val="99"/>
    <w:unhideWhenUsed/>
    <w:rsid w:val="00614EBD"/>
    <w:rPr>
      <w:color w:val="0563C1" w:themeColor="hyperlink"/>
      <w:u w:val="single"/>
    </w:rPr>
  </w:style>
  <w:style w:type="table" w:styleId="aa">
    <w:name w:val="Table Grid"/>
    <w:basedOn w:val="a1"/>
    <w:uiPriority w:val="39"/>
    <w:rsid w:val="001C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D07D3"/>
    <w:pPr>
      <w:tabs>
        <w:tab w:val="center" w:pos="4252"/>
        <w:tab w:val="right" w:pos="8504"/>
      </w:tabs>
      <w:snapToGrid w:val="0"/>
    </w:pPr>
  </w:style>
  <w:style w:type="character" w:customStyle="1" w:styleId="ac">
    <w:name w:val="ヘッダー (文字)"/>
    <w:basedOn w:val="a0"/>
    <w:link w:val="ab"/>
    <w:uiPriority w:val="99"/>
    <w:rsid w:val="003D07D3"/>
  </w:style>
  <w:style w:type="paragraph" w:styleId="ad">
    <w:name w:val="footer"/>
    <w:basedOn w:val="a"/>
    <w:link w:val="ae"/>
    <w:uiPriority w:val="99"/>
    <w:unhideWhenUsed/>
    <w:rsid w:val="003D07D3"/>
    <w:pPr>
      <w:tabs>
        <w:tab w:val="center" w:pos="4252"/>
        <w:tab w:val="right" w:pos="8504"/>
      </w:tabs>
      <w:snapToGrid w:val="0"/>
    </w:pPr>
  </w:style>
  <w:style w:type="character" w:customStyle="1" w:styleId="ae">
    <w:name w:val="フッター (文字)"/>
    <w:basedOn w:val="a0"/>
    <w:link w:val="ad"/>
    <w:uiPriority w:val="99"/>
    <w:rsid w:val="003D0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4CB9"/>
    <w:rPr>
      <w:sz w:val="18"/>
      <w:szCs w:val="18"/>
    </w:rPr>
  </w:style>
  <w:style w:type="paragraph" w:styleId="a4">
    <w:name w:val="annotation text"/>
    <w:basedOn w:val="a"/>
    <w:link w:val="a5"/>
    <w:uiPriority w:val="99"/>
    <w:semiHidden/>
    <w:unhideWhenUsed/>
    <w:rsid w:val="00C44CB9"/>
    <w:pPr>
      <w:jc w:val="left"/>
    </w:pPr>
  </w:style>
  <w:style w:type="character" w:customStyle="1" w:styleId="a5">
    <w:name w:val="コメント文字列 (文字)"/>
    <w:basedOn w:val="a0"/>
    <w:link w:val="a4"/>
    <w:uiPriority w:val="99"/>
    <w:semiHidden/>
    <w:rsid w:val="00C44CB9"/>
  </w:style>
  <w:style w:type="paragraph" w:styleId="a6">
    <w:name w:val="Balloon Text"/>
    <w:basedOn w:val="a"/>
    <w:link w:val="a7"/>
    <w:uiPriority w:val="99"/>
    <w:semiHidden/>
    <w:unhideWhenUsed/>
    <w:rsid w:val="00C44C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4CB9"/>
    <w:rPr>
      <w:rFonts w:asciiTheme="majorHAnsi" w:eastAsiaTheme="majorEastAsia" w:hAnsiTheme="majorHAnsi" w:cstheme="majorBidi"/>
      <w:sz w:val="18"/>
      <w:szCs w:val="18"/>
    </w:rPr>
  </w:style>
  <w:style w:type="paragraph" w:styleId="a8">
    <w:name w:val="List Paragraph"/>
    <w:basedOn w:val="a"/>
    <w:uiPriority w:val="34"/>
    <w:qFormat/>
    <w:rsid w:val="00E84113"/>
    <w:pPr>
      <w:ind w:leftChars="400" w:left="840"/>
    </w:pPr>
  </w:style>
  <w:style w:type="character" w:styleId="a9">
    <w:name w:val="Hyperlink"/>
    <w:basedOn w:val="a0"/>
    <w:uiPriority w:val="99"/>
    <w:unhideWhenUsed/>
    <w:rsid w:val="00614EBD"/>
    <w:rPr>
      <w:color w:val="0563C1" w:themeColor="hyperlink"/>
      <w:u w:val="single"/>
    </w:rPr>
  </w:style>
  <w:style w:type="table" w:styleId="aa">
    <w:name w:val="Table Grid"/>
    <w:basedOn w:val="a1"/>
    <w:uiPriority w:val="39"/>
    <w:rsid w:val="001C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D07D3"/>
    <w:pPr>
      <w:tabs>
        <w:tab w:val="center" w:pos="4252"/>
        <w:tab w:val="right" w:pos="8504"/>
      </w:tabs>
      <w:snapToGrid w:val="0"/>
    </w:pPr>
  </w:style>
  <w:style w:type="character" w:customStyle="1" w:styleId="ac">
    <w:name w:val="ヘッダー (文字)"/>
    <w:basedOn w:val="a0"/>
    <w:link w:val="ab"/>
    <w:uiPriority w:val="99"/>
    <w:rsid w:val="003D07D3"/>
  </w:style>
  <w:style w:type="paragraph" w:styleId="ad">
    <w:name w:val="footer"/>
    <w:basedOn w:val="a"/>
    <w:link w:val="ae"/>
    <w:uiPriority w:val="99"/>
    <w:unhideWhenUsed/>
    <w:rsid w:val="003D07D3"/>
    <w:pPr>
      <w:tabs>
        <w:tab w:val="center" w:pos="4252"/>
        <w:tab w:val="right" w:pos="8504"/>
      </w:tabs>
      <w:snapToGrid w:val="0"/>
    </w:pPr>
  </w:style>
  <w:style w:type="character" w:customStyle="1" w:styleId="ae">
    <w:name w:val="フッター (文字)"/>
    <w:basedOn w:val="a0"/>
    <w:link w:val="ad"/>
    <w:uiPriority w:val="99"/>
    <w:rsid w:val="003D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0714">
      <w:bodyDiv w:val="1"/>
      <w:marLeft w:val="0"/>
      <w:marRight w:val="0"/>
      <w:marTop w:val="0"/>
      <w:marBottom w:val="0"/>
      <w:divBdr>
        <w:top w:val="none" w:sz="0" w:space="0" w:color="auto"/>
        <w:left w:val="none" w:sz="0" w:space="0" w:color="auto"/>
        <w:bottom w:val="none" w:sz="0" w:space="0" w:color="auto"/>
        <w:right w:val="none" w:sz="0" w:space="0" w:color="auto"/>
      </w:divBdr>
    </w:div>
    <w:div w:id="595136677">
      <w:bodyDiv w:val="1"/>
      <w:marLeft w:val="0"/>
      <w:marRight w:val="0"/>
      <w:marTop w:val="0"/>
      <w:marBottom w:val="0"/>
      <w:divBdr>
        <w:top w:val="none" w:sz="0" w:space="0" w:color="auto"/>
        <w:left w:val="none" w:sz="0" w:space="0" w:color="auto"/>
        <w:bottom w:val="none" w:sz="0" w:space="0" w:color="auto"/>
        <w:right w:val="none" w:sz="0" w:space="0" w:color="auto"/>
      </w:divBdr>
    </w:div>
    <w:div w:id="746995457">
      <w:bodyDiv w:val="1"/>
      <w:marLeft w:val="0"/>
      <w:marRight w:val="0"/>
      <w:marTop w:val="0"/>
      <w:marBottom w:val="0"/>
      <w:divBdr>
        <w:top w:val="none" w:sz="0" w:space="0" w:color="auto"/>
        <w:left w:val="none" w:sz="0" w:space="0" w:color="auto"/>
        <w:bottom w:val="none" w:sz="0" w:space="0" w:color="auto"/>
        <w:right w:val="none" w:sz="0" w:space="0" w:color="auto"/>
      </w:divBdr>
    </w:div>
    <w:div w:id="1258831474">
      <w:bodyDiv w:val="1"/>
      <w:marLeft w:val="0"/>
      <w:marRight w:val="0"/>
      <w:marTop w:val="0"/>
      <w:marBottom w:val="0"/>
      <w:divBdr>
        <w:top w:val="none" w:sz="0" w:space="0" w:color="auto"/>
        <w:left w:val="none" w:sz="0" w:space="0" w:color="auto"/>
        <w:bottom w:val="none" w:sz="0" w:space="0" w:color="auto"/>
        <w:right w:val="none" w:sz="0" w:space="0" w:color="auto"/>
      </w:divBdr>
      <w:divsChild>
        <w:div w:id="25061996">
          <w:marLeft w:val="0"/>
          <w:marRight w:val="0"/>
          <w:marTop w:val="0"/>
          <w:marBottom w:val="0"/>
          <w:divBdr>
            <w:top w:val="none" w:sz="0" w:space="0" w:color="auto"/>
            <w:left w:val="none" w:sz="0" w:space="0" w:color="auto"/>
            <w:bottom w:val="none" w:sz="0" w:space="0" w:color="auto"/>
            <w:right w:val="none" w:sz="0" w:space="0" w:color="auto"/>
          </w:divBdr>
          <w:divsChild>
            <w:div w:id="1234586202">
              <w:marLeft w:val="0"/>
              <w:marRight w:val="0"/>
              <w:marTop w:val="0"/>
              <w:marBottom w:val="0"/>
              <w:divBdr>
                <w:top w:val="none" w:sz="0" w:space="0" w:color="auto"/>
                <w:left w:val="none" w:sz="0" w:space="0" w:color="auto"/>
                <w:bottom w:val="none" w:sz="0" w:space="0" w:color="auto"/>
                <w:right w:val="none" w:sz="0" w:space="0" w:color="auto"/>
              </w:divBdr>
              <w:divsChild>
                <w:div w:id="273638739">
                  <w:marLeft w:val="0"/>
                  <w:marRight w:val="0"/>
                  <w:marTop w:val="0"/>
                  <w:marBottom w:val="0"/>
                  <w:divBdr>
                    <w:top w:val="single" w:sz="6" w:space="0" w:color="E6E6E6"/>
                    <w:left w:val="none" w:sz="0" w:space="0" w:color="auto"/>
                    <w:bottom w:val="none" w:sz="0" w:space="0" w:color="auto"/>
                    <w:right w:val="none" w:sz="0" w:space="0" w:color="auto"/>
                  </w:divBdr>
                  <w:divsChild>
                    <w:div w:id="2350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tobank.jp/word/%E8%AA%B2%E9%A1%8C%E8%A7%A3%E6%B1%BA-448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tobank.jp/word/%E3%82%BF%E3%83%96%E3%83%AC%E3%83%83%E3%83%88-56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xt.go.jp/b_menu/shingi/chukyo/chukyo3/053/siryo/136075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tobank.jp/word/%E3%83%91%E3%82%BD%E3%82%B3%E3%83%B3-7347" TargetMode="External"/><Relationship Id="rId5" Type="http://schemas.openxmlformats.org/officeDocument/2006/relationships/settings" Target="settings.xml"/><Relationship Id="rId15" Type="http://schemas.openxmlformats.org/officeDocument/2006/relationships/hyperlink" Target="http://www.mext.go.jp/b_menu/shingi/chukyo/chukyo0/toushin/1353440.htm" TargetMode="External"/><Relationship Id="rId10" Type="http://schemas.openxmlformats.org/officeDocument/2006/relationships/hyperlink" Target="mailto:nakamura@oioh.oiu.ac.jp" TargetMode="External"/><Relationship Id="rId4" Type="http://schemas.microsoft.com/office/2007/relationships/stylesWithEffects" Target="stylesWithEffects.xml"/><Relationship Id="rId9" Type="http://schemas.openxmlformats.org/officeDocument/2006/relationships/hyperlink" Target="mailto:nakamura@oioh.oiu.ac.jp" TargetMode="External"/><Relationship Id="rId14" Type="http://schemas.openxmlformats.org/officeDocument/2006/relationships/hyperlink" Target="https://kotobank.jp/word/%E3%82%B9%E3%82%BF%E3%82%A4%E3%83%AB-490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CCFD-EC88-464B-9D61-28889864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903</Words>
  <Characters>5152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学校法人 大阪国際学園</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大阪国際大和田中学校・高等学校</dc:creator>
  <cp:keywords/>
  <dc:description/>
  <cp:lastModifiedBy>高等学校課</cp:lastModifiedBy>
  <cp:revision>6</cp:revision>
  <cp:lastPrinted>2015-10-01T03:20:00Z</cp:lastPrinted>
  <dcterms:created xsi:type="dcterms:W3CDTF">2015-09-29T10:06:00Z</dcterms:created>
  <dcterms:modified xsi:type="dcterms:W3CDTF">2015-10-02T06:05:00Z</dcterms:modified>
</cp:coreProperties>
</file>